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4F1" w:rsidRDefault="0073211D" w:rsidP="0073211D">
      <w:pPr>
        <w:bidi/>
        <w:rPr>
          <w:sz w:val="32"/>
          <w:szCs w:val="32"/>
          <w:rtl/>
          <w:lang w:bidi="ar-MA"/>
        </w:rPr>
      </w:pPr>
      <w:r>
        <w:rPr>
          <w:rFonts w:hint="cs"/>
          <w:rtl/>
          <w:lang w:bidi="ar-MA"/>
        </w:rPr>
        <w:t xml:space="preserve"> </w:t>
      </w:r>
      <w:r w:rsidRPr="0073211D">
        <w:rPr>
          <w:sz w:val="32"/>
          <w:szCs w:val="32"/>
          <w:rtl/>
          <w:lang w:bidi="ar-MA"/>
        </w:rPr>
        <w:tab/>
      </w:r>
      <w:proofErr w:type="gramStart"/>
      <w:r w:rsidR="000A4764">
        <w:rPr>
          <w:rFonts w:hint="cs"/>
          <w:sz w:val="32"/>
          <w:szCs w:val="32"/>
          <w:rtl/>
          <w:lang w:bidi="ar-MA"/>
        </w:rPr>
        <w:t>المحاضرة</w:t>
      </w:r>
      <w:proofErr w:type="gramEnd"/>
      <w:r w:rsidR="000A4764">
        <w:rPr>
          <w:rFonts w:hint="cs"/>
          <w:sz w:val="32"/>
          <w:szCs w:val="32"/>
          <w:rtl/>
          <w:lang w:bidi="ar-MA"/>
        </w:rPr>
        <w:t xml:space="preserve"> السادسة</w:t>
      </w:r>
      <w:r w:rsidR="005744F1">
        <w:rPr>
          <w:rFonts w:hint="cs"/>
          <w:sz w:val="32"/>
          <w:szCs w:val="32"/>
          <w:rtl/>
          <w:lang w:bidi="ar-MA"/>
        </w:rPr>
        <w:t>: الثورة الصناعية (الجزء الثاني)</w:t>
      </w:r>
    </w:p>
    <w:p w:rsidR="0073211D" w:rsidRPr="005744F1" w:rsidRDefault="0073211D" w:rsidP="005744F1">
      <w:pPr>
        <w:bidi/>
        <w:jc w:val="center"/>
        <w:rPr>
          <w:b/>
          <w:bCs/>
          <w:sz w:val="32"/>
          <w:szCs w:val="32"/>
          <w:u w:val="single"/>
          <w:rtl/>
          <w:lang w:bidi="ar-MA"/>
        </w:rPr>
      </w:pPr>
      <w:r w:rsidRPr="005744F1">
        <w:rPr>
          <w:rFonts w:hint="cs"/>
          <w:b/>
          <w:bCs/>
          <w:sz w:val="32"/>
          <w:szCs w:val="32"/>
          <w:u w:val="single"/>
          <w:rtl/>
          <w:lang w:bidi="ar-MA"/>
        </w:rPr>
        <w:t>ال</w:t>
      </w:r>
      <w:r w:rsidR="005744F1" w:rsidRPr="005744F1">
        <w:rPr>
          <w:rFonts w:hint="cs"/>
          <w:b/>
          <w:bCs/>
          <w:sz w:val="32"/>
          <w:szCs w:val="32"/>
          <w:u w:val="single"/>
          <w:rtl/>
          <w:lang w:bidi="ar-MA"/>
        </w:rPr>
        <w:t xml:space="preserve">نتائج الاجتماعية </w:t>
      </w:r>
      <w:proofErr w:type="gramStart"/>
      <w:r w:rsidR="005744F1" w:rsidRPr="005744F1">
        <w:rPr>
          <w:rFonts w:hint="cs"/>
          <w:b/>
          <w:bCs/>
          <w:sz w:val="32"/>
          <w:szCs w:val="32"/>
          <w:u w:val="single"/>
          <w:rtl/>
          <w:lang w:bidi="ar-MA"/>
        </w:rPr>
        <w:t>والسياسية</w:t>
      </w:r>
      <w:proofErr w:type="gramEnd"/>
    </w:p>
    <w:p w:rsidR="0073211D" w:rsidRPr="0073211D" w:rsidRDefault="0073211D" w:rsidP="0073211D">
      <w:pPr>
        <w:numPr>
          <w:ilvl w:val="0"/>
          <w:numId w:val="1"/>
        </w:numPr>
        <w:bidi/>
        <w:rPr>
          <w:sz w:val="32"/>
          <w:szCs w:val="32"/>
          <w:u w:val="single"/>
          <w:lang w:bidi="ar-MA"/>
        </w:rPr>
      </w:pPr>
      <w:proofErr w:type="gramStart"/>
      <w:r w:rsidRPr="0073211D">
        <w:rPr>
          <w:rFonts w:hint="cs"/>
          <w:sz w:val="32"/>
          <w:szCs w:val="32"/>
          <w:u w:val="single"/>
          <w:rtl/>
          <w:lang w:bidi="ar-MA"/>
        </w:rPr>
        <w:t>النتائج</w:t>
      </w:r>
      <w:proofErr w:type="gramEnd"/>
      <w:r w:rsidRPr="0073211D">
        <w:rPr>
          <w:rFonts w:hint="cs"/>
          <w:sz w:val="32"/>
          <w:szCs w:val="32"/>
          <w:u w:val="single"/>
          <w:rtl/>
          <w:lang w:bidi="ar-MA"/>
        </w:rPr>
        <w:t xml:space="preserve"> الاجتماعية</w:t>
      </w:r>
    </w:p>
    <w:p w:rsidR="0073211D" w:rsidRPr="0073211D" w:rsidRDefault="0073211D" w:rsidP="0073211D">
      <w:pPr>
        <w:bidi/>
        <w:rPr>
          <w:sz w:val="32"/>
          <w:szCs w:val="32"/>
          <w:rtl/>
          <w:lang w:bidi="ar-MA"/>
        </w:rPr>
      </w:pPr>
      <w:r w:rsidRPr="0073211D">
        <w:rPr>
          <w:rFonts w:hint="cs"/>
          <w:sz w:val="32"/>
          <w:szCs w:val="32"/>
          <w:rtl/>
          <w:lang w:bidi="ar-MA"/>
        </w:rPr>
        <w:t xml:space="preserve">تمثلت هذه النتائج في مجموعة من المظاهر </w:t>
      </w:r>
      <w:r>
        <w:rPr>
          <w:rFonts w:hint="cs"/>
          <w:sz w:val="32"/>
          <w:szCs w:val="32"/>
          <w:rtl/>
          <w:lang w:bidi="ar-MA"/>
        </w:rPr>
        <w:t xml:space="preserve">نجملها في </w:t>
      </w:r>
      <w:proofErr w:type="gramStart"/>
      <w:r>
        <w:rPr>
          <w:rFonts w:hint="cs"/>
          <w:sz w:val="32"/>
          <w:szCs w:val="32"/>
          <w:rtl/>
          <w:lang w:bidi="ar-MA"/>
        </w:rPr>
        <w:t xml:space="preserve">الآتي </w:t>
      </w:r>
      <w:r w:rsidRPr="0073211D">
        <w:rPr>
          <w:rFonts w:hint="cs"/>
          <w:sz w:val="32"/>
          <w:szCs w:val="32"/>
          <w:rtl/>
          <w:lang w:bidi="ar-MA"/>
        </w:rPr>
        <w:t>:</w:t>
      </w:r>
      <w:proofErr w:type="gramEnd"/>
    </w:p>
    <w:p w:rsidR="0073211D" w:rsidRPr="0073211D" w:rsidRDefault="0073211D" w:rsidP="0073211D">
      <w:pPr>
        <w:numPr>
          <w:ilvl w:val="0"/>
          <w:numId w:val="2"/>
        </w:numPr>
        <w:bidi/>
        <w:rPr>
          <w:sz w:val="32"/>
          <w:szCs w:val="32"/>
          <w:lang w:bidi="ar-MA"/>
        </w:rPr>
      </w:pPr>
      <w:r>
        <w:rPr>
          <w:rFonts w:hint="cs"/>
          <w:sz w:val="32"/>
          <w:szCs w:val="32"/>
          <w:rtl/>
          <w:lang w:bidi="ar-MA"/>
        </w:rPr>
        <w:t>ارتف</w:t>
      </w:r>
      <w:r w:rsidRPr="0073211D">
        <w:rPr>
          <w:rFonts w:hint="cs"/>
          <w:sz w:val="32"/>
          <w:szCs w:val="32"/>
          <w:rtl/>
          <w:lang w:bidi="ar-MA"/>
        </w:rPr>
        <w:t xml:space="preserve">اع أعداد السكان بشكل </w:t>
      </w:r>
      <w:proofErr w:type="gramStart"/>
      <w:r w:rsidRPr="0073211D">
        <w:rPr>
          <w:rFonts w:hint="cs"/>
          <w:sz w:val="32"/>
          <w:szCs w:val="32"/>
          <w:rtl/>
          <w:lang w:bidi="ar-MA"/>
        </w:rPr>
        <w:t>ملحوظ</w:t>
      </w:r>
      <w:r w:rsidRPr="0073211D">
        <w:rPr>
          <w:sz w:val="32"/>
          <w:szCs w:val="32"/>
          <w:vertAlign w:val="superscript"/>
          <w:rtl/>
          <w:lang w:bidi="ar-MA"/>
        </w:rPr>
        <w:footnoteReference w:id="1"/>
      </w:r>
      <w:r w:rsidRPr="0073211D">
        <w:rPr>
          <w:rFonts w:hint="cs"/>
          <w:sz w:val="32"/>
          <w:szCs w:val="32"/>
          <w:rtl/>
          <w:lang w:bidi="ar-MA"/>
        </w:rPr>
        <w:t xml:space="preserve"> بسبب</w:t>
      </w:r>
      <w:proofErr w:type="gramEnd"/>
      <w:r w:rsidRPr="0073211D">
        <w:rPr>
          <w:rFonts w:hint="cs"/>
          <w:sz w:val="32"/>
          <w:szCs w:val="32"/>
          <w:rtl/>
          <w:lang w:bidi="ar-MA"/>
        </w:rPr>
        <w:t xml:space="preserve"> تحسن الوضع المعيشي للساكنة إذ سجل الرقم سنة1750 حوالي 700 مليون نسمة في حين انتقل سنة 1800 إلى 900 مليون</w:t>
      </w:r>
      <w:r w:rsidRPr="0073211D">
        <w:rPr>
          <w:sz w:val="32"/>
          <w:szCs w:val="32"/>
          <w:lang w:bidi="ar-MA"/>
        </w:rPr>
        <w:t xml:space="preserve"> </w:t>
      </w:r>
      <w:r w:rsidRPr="0073211D">
        <w:rPr>
          <w:rFonts w:hint="cs"/>
          <w:sz w:val="32"/>
          <w:szCs w:val="32"/>
          <w:rtl/>
          <w:lang w:bidi="ar-MA"/>
        </w:rPr>
        <w:t xml:space="preserve"> نسمة.</w:t>
      </w:r>
    </w:p>
    <w:p w:rsidR="0073211D" w:rsidRPr="0073211D" w:rsidRDefault="0073211D" w:rsidP="0073211D">
      <w:pPr>
        <w:numPr>
          <w:ilvl w:val="0"/>
          <w:numId w:val="2"/>
        </w:numPr>
        <w:bidi/>
        <w:rPr>
          <w:sz w:val="32"/>
          <w:szCs w:val="32"/>
          <w:lang w:bidi="ar-MA"/>
        </w:rPr>
      </w:pPr>
      <w:r w:rsidRPr="0073211D">
        <w:rPr>
          <w:rFonts w:hint="cs"/>
          <w:sz w:val="32"/>
          <w:szCs w:val="32"/>
          <w:rtl/>
          <w:lang w:bidi="ar-MA"/>
        </w:rPr>
        <w:t xml:space="preserve"> تنامي ظاهرة الهجرة الداخلية (من القرى نحو المدن) أو الخارجية  (بين البلدان الاوربية أم خارج القارة صوب المستعمرات.)</w:t>
      </w:r>
    </w:p>
    <w:p w:rsidR="0073211D" w:rsidRPr="0073211D" w:rsidRDefault="0073211D" w:rsidP="0073211D">
      <w:pPr>
        <w:numPr>
          <w:ilvl w:val="0"/>
          <w:numId w:val="2"/>
        </w:numPr>
        <w:bidi/>
        <w:rPr>
          <w:sz w:val="32"/>
          <w:szCs w:val="32"/>
          <w:rtl/>
          <w:lang w:bidi="ar-MA"/>
        </w:rPr>
      </w:pPr>
      <w:r w:rsidRPr="0073211D">
        <w:rPr>
          <w:rFonts w:hint="cs"/>
          <w:sz w:val="32"/>
          <w:szCs w:val="32"/>
          <w:rtl/>
          <w:lang w:bidi="ar-MA"/>
        </w:rPr>
        <w:t xml:space="preserve"> </w:t>
      </w:r>
      <w:r>
        <w:rPr>
          <w:rFonts w:hint="cs"/>
          <w:sz w:val="32"/>
          <w:szCs w:val="32"/>
          <w:rtl/>
          <w:lang w:bidi="ar-MA"/>
        </w:rPr>
        <w:t>حفاظ</w:t>
      </w:r>
      <w:r w:rsidRPr="0073211D">
        <w:rPr>
          <w:rFonts w:hint="cs"/>
          <w:sz w:val="32"/>
          <w:szCs w:val="32"/>
          <w:rtl/>
          <w:lang w:bidi="ar-MA"/>
        </w:rPr>
        <w:t xml:space="preserve">  بعض </w:t>
      </w:r>
      <w:r w:rsidRPr="0073211D">
        <w:rPr>
          <w:rFonts w:hint="cs"/>
          <w:sz w:val="32"/>
          <w:szCs w:val="32"/>
          <w:u w:val="single"/>
          <w:rtl/>
          <w:lang w:bidi="ar-MA"/>
        </w:rPr>
        <w:t>البيوتات الارستقراطية،</w:t>
      </w:r>
      <w:r w:rsidRPr="0073211D">
        <w:rPr>
          <w:rFonts w:hint="cs"/>
          <w:sz w:val="32"/>
          <w:szCs w:val="32"/>
          <w:rtl/>
          <w:lang w:bidi="ar-MA"/>
        </w:rPr>
        <w:t xml:space="preserve"> رمز النظام القديم، على مكانتها الاجتماعية على مدار القرن التاسع عشر بفضل تأقلمها السريع مع رياح التغيير التي حملتها البورجوازية على ضوء المبادئ والأساليب الرأسمالية، وبفضل مساهمتها أيضا في بعض الأنشطة الاقتصادية والمالية ودخولها في </w:t>
      </w:r>
      <w:proofErr w:type="spellStart"/>
      <w:r w:rsidRPr="0073211D">
        <w:rPr>
          <w:rFonts w:hint="cs"/>
          <w:sz w:val="32"/>
          <w:szCs w:val="32"/>
          <w:rtl/>
          <w:lang w:bidi="ar-MA"/>
        </w:rPr>
        <w:t>مصاهرات</w:t>
      </w:r>
      <w:proofErr w:type="spellEnd"/>
      <w:r w:rsidRPr="0073211D">
        <w:rPr>
          <w:rFonts w:hint="cs"/>
          <w:sz w:val="32"/>
          <w:szCs w:val="32"/>
          <w:rtl/>
          <w:lang w:bidi="ar-MA"/>
        </w:rPr>
        <w:t xml:space="preserve"> مع بعض العائلات البورجوازية، ومن ثمة استطاع أفرادها تقلد مناصب مهمة في أجهزة الدولة الحديثة.</w:t>
      </w:r>
    </w:p>
    <w:p w:rsidR="0073211D" w:rsidRPr="0073211D" w:rsidRDefault="0073211D" w:rsidP="0073211D">
      <w:pPr>
        <w:bidi/>
        <w:rPr>
          <w:sz w:val="32"/>
          <w:szCs w:val="32"/>
          <w:rtl/>
          <w:lang w:bidi="ar-MA"/>
        </w:rPr>
      </w:pPr>
      <w:r w:rsidRPr="0073211D">
        <w:rPr>
          <w:rFonts w:hint="cs"/>
          <w:sz w:val="32"/>
          <w:szCs w:val="32"/>
          <w:rtl/>
          <w:lang w:bidi="ar-MA"/>
        </w:rPr>
        <w:t xml:space="preserve">أما على مستوى الهرم الاجتماعي، فقد أعادت الثورة الصناعية </w:t>
      </w:r>
      <w:proofErr w:type="spellStart"/>
      <w:r w:rsidRPr="0073211D">
        <w:rPr>
          <w:rFonts w:hint="cs"/>
          <w:sz w:val="32"/>
          <w:szCs w:val="32"/>
          <w:rtl/>
          <w:lang w:bidi="ar-MA"/>
        </w:rPr>
        <w:t>الاصطفافات</w:t>
      </w:r>
      <w:proofErr w:type="spellEnd"/>
      <w:r w:rsidRPr="0073211D">
        <w:rPr>
          <w:rFonts w:hint="cs"/>
          <w:sz w:val="32"/>
          <w:szCs w:val="32"/>
          <w:rtl/>
          <w:lang w:bidi="ar-MA"/>
        </w:rPr>
        <w:t xml:space="preserve"> داخل المجتمع  ف</w:t>
      </w:r>
      <w:r w:rsidRPr="0073211D">
        <w:rPr>
          <w:rFonts w:hint="cs"/>
          <w:sz w:val="32"/>
          <w:szCs w:val="32"/>
          <w:u w:val="single"/>
          <w:rtl/>
          <w:lang w:bidi="ar-MA"/>
        </w:rPr>
        <w:t>البورجوازية</w:t>
      </w:r>
      <w:r w:rsidRPr="0073211D">
        <w:rPr>
          <w:rFonts w:hint="cs"/>
          <w:sz w:val="32"/>
          <w:szCs w:val="32"/>
          <w:rtl/>
          <w:lang w:bidi="ar-MA"/>
        </w:rPr>
        <w:t xml:space="preserve"> التي اعتبرت افرازا لانتصار الرأسمالية كانت في حقيقة الأمر سائدة قبل الثورة الصناعية، إنما أدت رياح التغيير التي حملها القرن التاسع عشر إلى الاستجابة </w:t>
      </w:r>
      <w:r>
        <w:rPr>
          <w:rFonts w:hint="cs"/>
          <w:sz w:val="32"/>
          <w:szCs w:val="32"/>
          <w:rtl/>
          <w:lang w:bidi="ar-MA"/>
        </w:rPr>
        <w:t>ل</w:t>
      </w:r>
      <w:r w:rsidRPr="0073211D">
        <w:rPr>
          <w:rFonts w:hint="cs"/>
          <w:sz w:val="32"/>
          <w:szCs w:val="32"/>
          <w:rtl/>
          <w:lang w:bidi="ar-MA"/>
        </w:rPr>
        <w:t xml:space="preserve">مطالب هذه الطبقة الصاعدة بعد إلغاء قانون الامتيازات الذي كان سائدا في العهد القديم. لذلك أصبح التمايز </w:t>
      </w:r>
      <w:r>
        <w:rPr>
          <w:rFonts w:hint="cs"/>
          <w:sz w:val="32"/>
          <w:szCs w:val="32"/>
          <w:rtl/>
          <w:lang w:bidi="ar-MA"/>
        </w:rPr>
        <w:t>بين</w:t>
      </w:r>
      <w:r w:rsidRPr="0073211D">
        <w:rPr>
          <w:rFonts w:hint="cs"/>
          <w:sz w:val="32"/>
          <w:szCs w:val="32"/>
          <w:rtl/>
          <w:lang w:bidi="ar-MA"/>
        </w:rPr>
        <w:t xml:space="preserve"> أفراد المجتمع على أساس اقتصادي محض</w:t>
      </w:r>
      <w:r>
        <w:rPr>
          <w:rFonts w:hint="cs"/>
          <w:sz w:val="32"/>
          <w:szCs w:val="32"/>
          <w:rtl/>
          <w:lang w:bidi="ar-MA"/>
        </w:rPr>
        <w:t xml:space="preserve"> لا على اساس الامتيازات المستمدة من الشرف أو الارض</w:t>
      </w:r>
      <w:r w:rsidRPr="0073211D">
        <w:rPr>
          <w:rFonts w:hint="cs"/>
          <w:sz w:val="32"/>
          <w:szCs w:val="32"/>
          <w:rtl/>
          <w:lang w:bidi="ar-MA"/>
        </w:rPr>
        <w:t xml:space="preserve">. </w:t>
      </w:r>
    </w:p>
    <w:p w:rsidR="0073211D" w:rsidRPr="0073211D" w:rsidRDefault="0073211D" w:rsidP="0073211D">
      <w:pPr>
        <w:bidi/>
        <w:rPr>
          <w:sz w:val="32"/>
          <w:szCs w:val="32"/>
          <w:rtl/>
          <w:lang w:bidi="ar-MA"/>
        </w:rPr>
      </w:pPr>
      <w:r w:rsidRPr="0073211D">
        <w:rPr>
          <w:rFonts w:hint="cs"/>
          <w:sz w:val="32"/>
          <w:szCs w:val="32"/>
          <w:rtl/>
          <w:lang w:bidi="ar-MA"/>
        </w:rPr>
        <w:t xml:space="preserve">لذلك، عرفت هذه الطبقة </w:t>
      </w:r>
      <w:proofErr w:type="gramStart"/>
      <w:r w:rsidRPr="0073211D">
        <w:rPr>
          <w:rFonts w:hint="cs"/>
          <w:sz w:val="32"/>
          <w:szCs w:val="32"/>
          <w:rtl/>
          <w:lang w:bidi="ar-MA"/>
        </w:rPr>
        <w:t>نموا</w:t>
      </w:r>
      <w:proofErr w:type="gramEnd"/>
      <w:r w:rsidRPr="0073211D">
        <w:rPr>
          <w:rFonts w:hint="cs"/>
          <w:sz w:val="32"/>
          <w:szCs w:val="32"/>
          <w:rtl/>
          <w:lang w:bidi="ar-MA"/>
        </w:rPr>
        <w:t xml:space="preserve"> تصاعديا وتعددت مجالات استثمارها ويمكن تقسيمها إلى ثلاث فئات:</w:t>
      </w:r>
    </w:p>
    <w:p w:rsidR="0073211D" w:rsidRPr="0073211D" w:rsidRDefault="0073211D" w:rsidP="0073211D">
      <w:pPr>
        <w:bidi/>
        <w:rPr>
          <w:sz w:val="32"/>
          <w:szCs w:val="32"/>
          <w:rtl/>
          <w:lang w:bidi="ar-MA"/>
        </w:rPr>
      </w:pPr>
      <w:r w:rsidRPr="0073211D">
        <w:rPr>
          <w:rFonts w:hint="cs"/>
          <w:sz w:val="32"/>
          <w:szCs w:val="32"/>
          <w:rtl/>
          <w:lang w:bidi="ar-MA"/>
        </w:rPr>
        <w:t>البورجوازية الكبيرة: وهي التي سيطرت على الأنشطة الص</w:t>
      </w:r>
      <w:r>
        <w:rPr>
          <w:rFonts w:hint="cs"/>
          <w:sz w:val="32"/>
          <w:szCs w:val="32"/>
          <w:rtl/>
          <w:lang w:bidi="ar-MA"/>
        </w:rPr>
        <w:t xml:space="preserve">ناعية والتجارية </w:t>
      </w:r>
      <w:proofErr w:type="spellStart"/>
      <w:r>
        <w:rPr>
          <w:rFonts w:hint="cs"/>
          <w:sz w:val="32"/>
          <w:szCs w:val="32"/>
          <w:rtl/>
          <w:lang w:bidi="ar-MA"/>
        </w:rPr>
        <w:t>والأ</w:t>
      </w:r>
      <w:r w:rsidRPr="0073211D">
        <w:rPr>
          <w:rFonts w:hint="cs"/>
          <w:sz w:val="32"/>
          <w:szCs w:val="32"/>
          <w:rtl/>
          <w:lang w:bidi="ar-MA"/>
        </w:rPr>
        <w:t>بناك</w:t>
      </w:r>
      <w:proofErr w:type="spellEnd"/>
      <w:r w:rsidRPr="0073211D">
        <w:rPr>
          <w:rFonts w:hint="cs"/>
          <w:sz w:val="32"/>
          <w:szCs w:val="32"/>
          <w:rtl/>
          <w:lang w:bidi="ar-MA"/>
        </w:rPr>
        <w:t xml:space="preserve"> والاراضي الفلاحية ودور النشر والصحافة</w:t>
      </w:r>
    </w:p>
    <w:p w:rsidR="0073211D" w:rsidRPr="0073211D" w:rsidRDefault="0073211D" w:rsidP="0073211D">
      <w:pPr>
        <w:bidi/>
        <w:rPr>
          <w:sz w:val="32"/>
          <w:szCs w:val="32"/>
          <w:lang w:bidi="ar-MA"/>
        </w:rPr>
      </w:pPr>
      <w:r w:rsidRPr="0073211D">
        <w:rPr>
          <w:rFonts w:hint="cs"/>
          <w:sz w:val="32"/>
          <w:szCs w:val="32"/>
          <w:rtl/>
          <w:lang w:bidi="ar-MA"/>
        </w:rPr>
        <w:lastRenderedPageBreak/>
        <w:t>البورجوازية المتوسطة: وهي تلك التي تخصصت في تسيير بعض المؤسسات الاقتصادية وامتهنت الاعمال الحرة مثل الطب والصيدلة والهندسة المعمارية والمحاماة</w:t>
      </w:r>
      <w:r w:rsidRPr="0073211D">
        <w:rPr>
          <w:sz w:val="32"/>
          <w:szCs w:val="32"/>
          <w:lang w:bidi="ar-MA"/>
        </w:rPr>
        <w:t>.</w:t>
      </w:r>
    </w:p>
    <w:p w:rsidR="0073211D" w:rsidRPr="0073211D" w:rsidRDefault="0073211D" w:rsidP="0073211D">
      <w:pPr>
        <w:bidi/>
        <w:rPr>
          <w:sz w:val="32"/>
          <w:szCs w:val="32"/>
          <w:rtl/>
          <w:lang w:bidi="ar-MA"/>
        </w:rPr>
      </w:pPr>
      <w:r w:rsidRPr="0073211D">
        <w:rPr>
          <w:rFonts w:hint="cs"/>
          <w:sz w:val="32"/>
          <w:szCs w:val="32"/>
          <w:rtl/>
          <w:lang w:bidi="ar-MA"/>
        </w:rPr>
        <w:t xml:space="preserve">وقد حدد </w:t>
      </w:r>
      <w:proofErr w:type="spellStart"/>
      <w:r w:rsidRPr="0073211D">
        <w:rPr>
          <w:rFonts w:hint="cs"/>
          <w:sz w:val="32"/>
          <w:szCs w:val="32"/>
          <w:rtl/>
          <w:lang w:bidi="ar-MA"/>
        </w:rPr>
        <w:t>غيزو</w:t>
      </w:r>
      <w:proofErr w:type="spellEnd"/>
      <w:r w:rsidRPr="0073211D">
        <w:rPr>
          <w:rFonts w:hint="cs"/>
          <w:sz w:val="32"/>
          <w:szCs w:val="32"/>
          <w:rtl/>
          <w:lang w:bidi="ar-MA"/>
        </w:rPr>
        <w:t xml:space="preserve"> خصائص الطبقة الوسطى بالقول:" هذه الطبقة التي لا يعيش أفرادها على المراتب والاجر، والتي ينبض الفكر عندها وتجيش الحياة فيها بالحرية ويتخلل نشاطها بعض الفراغ، والتي تستطيع أن تخصص جانبا ملحوظا من وقتها لبحث القضايا العامة، أي هذه الطبقة التي تجد نفسها على بعد متساو بين الامتيازات الماضية، وبين الطبقة المنصرفة للعمل اليدوي"</w:t>
      </w:r>
      <w:r w:rsidRPr="0073211D">
        <w:rPr>
          <w:sz w:val="32"/>
          <w:szCs w:val="32"/>
          <w:vertAlign w:val="superscript"/>
          <w:rtl/>
          <w:lang w:bidi="ar-MA"/>
        </w:rPr>
        <w:footnoteReference w:id="2"/>
      </w:r>
      <w:r w:rsidRPr="0073211D">
        <w:rPr>
          <w:rFonts w:hint="cs"/>
          <w:sz w:val="32"/>
          <w:szCs w:val="32"/>
          <w:rtl/>
          <w:lang w:bidi="ar-MA"/>
        </w:rPr>
        <w:t>.</w:t>
      </w:r>
    </w:p>
    <w:p w:rsidR="0073211D" w:rsidRPr="0073211D" w:rsidRDefault="0073211D" w:rsidP="0073211D">
      <w:pPr>
        <w:bidi/>
        <w:rPr>
          <w:sz w:val="32"/>
          <w:szCs w:val="32"/>
          <w:rtl/>
          <w:lang w:bidi="ar-MA"/>
        </w:rPr>
      </w:pPr>
      <w:r w:rsidRPr="0073211D">
        <w:rPr>
          <w:rFonts w:hint="cs"/>
          <w:sz w:val="32"/>
          <w:szCs w:val="32"/>
          <w:rtl/>
          <w:lang w:bidi="ar-MA"/>
        </w:rPr>
        <w:t xml:space="preserve">البورجوازية الصغرى: تشكلت من الموظفين والمستخدمين وصغار الفلاحين وتجار التقسيط والحرفيين المتخصصين </w:t>
      </w:r>
    </w:p>
    <w:p w:rsidR="0073211D" w:rsidRPr="0073211D" w:rsidRDefault="0073211D" w:rsidP="0073211D">
      <w:pPr>
        <w:bidi/>
        <w:rPr>
          <w:sz w:val="32"/>
          <w:szCs w:val="32"/>
          <w:rtl/>
          <w:lang w:bidi="ar-MA"/>
        </w:rPr>
      </w:pPr>
      <w:r w:rsidRPr="0073211D">
        <w:rPr>
          <w:rFonts w:hint="cs"/>
          <w:sz w:val="32"/>
          <w:szCs w:val="32"/>
          <w:rtl/>
          <w:lang w:bidi="ar-MA"/>
        </w:rPr>
        <w:t>الطبقة العاملة: تعد هذه الطبقة نتاجا تاريخا وموضوعيا للثورة الصناعية وللمدينة الصناعية أي للمعمل تحديدا، عكس البورجوازية التي كانت سائدة من ذي قبل.</w:t>
      </w:r>
    </w:p>
    <w:p w:rsidR="0073211D" w:rsidRPr="0073211D" w:rsidRDefault="0073211D" w:rsidP="0073211D">
      <w:pPr>
        <w:bidi/>
        <w:rPr>
          <w:sz w:val="32"/>
          <w:szCs w:val="32"/>
          <w:rtl/>
          <w:lang w:bidi="ar-MA"/>
        </w:rPr>
      </w:pPr>
      <w:r w:rsidRPr="0073211D">
        <w:rPr>
          <w:rFonts w:hint="cs"/>
          <w:sz w:val="32"/>
          <w:szCs w:val="32"/>
          <w:rtl/>
          <w:lang w:bidi="ar-MA"/>
        </w:rPr>
        <w:t xml:space="preserve"> ضمت هذه الطبقة في  تركيبتها عدة فئات، تقاسمت هم العداء للبورجوازية، منها الحرفيون وعمال البيوت والعمال المؤهلون وغير المؤهلين. وتكدس أفرادها في تجمعات عمالية دون أي تخطيط مسبق قرب المدن الصناعية نظرا للاكتساح السريع لأعداد غفيرة من القرويين ،الذين أجبروا عن هجرة أراضيهم، للمجالات الحضرية بحثا عن فرصا عمل داخل الوحدات الانتاجية الجديدة.</w:t>
      </w:r>
    </w:p>
    <w:p w:rsidR="0073211D" w:rsidRPr="0073211D" w:rsidRDefault="0073211D" w:rsidP="0073211D">
      <w:pPr>
        <w:bidi/>
        <w:rPr>
          <w:sz w:val="32"/>
          <w:szCs w:val="32"/>
          <w:rtl/>
          <w:lang w:bidi="ar-MA"/>
        </w:rPr>
      </w:pPr>
      <w:r w:rsidRPr="0073211D">
        <w:rPr>
          <w:rFonts w:hint="cs"/>
          <w:sz w:val="32"/>
          <w:szCs w:val="32"/>
          <w:rtl/>
          <w:lang w:bidi="ar-MA"/>
        </w:rPr>
        <w:t xml:space="preserve"> وعاش أفراد هذه الطبقة ظروفا مزرية لم يتردد كارل ماركس في نعت العمال في المصانع "بالعبيد" بالنسبة للسيد الرأسمالي وللحضارة الصناعية، فهم بمثابة  " جنود للصناعة خاضعين لرقابة جهاز من ضباط </w:t>
      </w:r>
      <w:r w:rsidRPr="0073211D">
        <w:rPr>
          <w:sz w:val="32"/>
          <w:szCs w:val="32"/>
          <w:rtl/>
          <w:lang w:bidi="ar-MA"/>
        </w:rPr>
        <w:t>–</w:t>
      </w:r>
      <w:r w:rsidRPr="0073211D">
        <w:rPr>
          <w:rFonts w:hint="cs"/>
          <w:sz w:val="32"/>
          <w:szCs w:val="32"/>
          <w:rtl/>
          <w:lang w:bidi="ar-MA"/>
        </w:rPr>
        <w:t xml:space="preserve"> الصف والضباط، فهم ليسوا فقط عبيدا للطبقة البورجوازية والدولة البورجوازية، إنما هم في كل يوم وفي كل وقت عبيدا للآلة. فقد كانت أماكن العمل في المصانع غير صحية لذلك قال أحدهم وكان يعمل مصححا في مطبعة " لقد تسممت من الهواء الفاسد، ورائحة العفونة، ورائحة العرق الانساني"</w:t>
      </w:r>
      <w:r w:rsidRPr="0073211D">
        <w:rPr>
          <w:sz w:val="32"/>
          <w:szCs w:val="32"/>
          <w:vertAlign w:val="superscript"/>
          <w:rtl/>
          <w:lang w:bidi="ar-MA"/>
        </w:rPr>
        <w:footnoteReference w:id="3"/>
      </w:r>
      <w:r w:rsidRPr="0073211D">
        <w:rPr>
          <w:rFonts w:hint="cs"/>
          <w:sz w:val="32"/>
          <w:szCs w:val="32"/>
          <w:rtl/>
          <w:lang w:bidi="ar-MA"/>
        </w:rPr>
        <w:t xml:space="preserve">، فقد كانت المصانع قليلة الإضاءة وسيئة التهوية. وكانت بعض المصانع تشغل الأدوار السفلية لذلك كان العامل يئن تحت برد الشتاء وحرارة الصيف. لذلك  وصفت هذه المصانع بالثكنات </w:t>
      </w:r>
      <w:proofErr w:type="spellStart"/>
      <w:r w:rsidRPr="0073211D">
        <w:rPr>
          <w:rFonts w:hint="cs"/>
          <w:sz w:val="32"/>
          <w:szCs w:val="32"/>
          <w:rtl/>
          <w:lang w:bidi="ar-MA"/>
        </w:rPr>
        <w:t>العسكرية.كما</w:t>
      </w:r>
      <w:proofErr w:type="spellEnd"/>
      <w:r w:rsidRPr="0073211D">
        <w:rPr>
          <w:rFonts w:hint="cs"/>
          <w:sz w:val="32"/>
          <w:szCs w:val="32"/>
          <w:rtl/>
          <w:lang w:bidi="ar-MA"/>
        </w:rPr>
        <w:t xml:space="preserve"> أن الآلات كانت تزعج بضوضائها العمال مما يسبب لهم أمراض الاذن والصداع، فضلا عن أمراض الصدر، ناهيك عن حوادث العمل.</w:t>
      </w:r>
    </w:p>
    <w:p w:rsidR="0073211D" w:rsidRPr="0073211D" w:rsidRDefault="0073211D" w:rsidP="0073211D">
      <w:pPr>
        <w:bidi/>
        <w:rPr>
          <w:sz w:val="32"/>
          <w:szCs w:val="32"/>
          <w:rtl/>
          <w:lang w:bidi="ar-MA"/>
        </w:rPr>
      </w:pPr>
      <w:r w:rsidRPr="0073211D">
        <w:rPr>
          <w:rFonts w:hint="cs"/>
          <w:sz w:val="32"/>
          <w:szCs w:val="32"/>
          <w:rtl/>
          <w:lang w:bidi="ar-MA"/>
        </w:rPr>
        <w:t xml:space="preserve">ومن مظاهر بؤس أفراد هذه الطبقة تدهور أجورها رغم طول ساعات العمل ورغم الاشتغال ليلا، غير أن أشد الظواهر الاجتماعية بؤسا والتي رافقت ميلاد الثورة الصناعية </w:t>
      </w:r>
      <w:r w:rsidRPr="0073211D">
        <w:rPr>
          <w:rFonts w:hint="cs"/>
          <w:sz w:val="32"/>
          <w:szCs w:val="32"/>
          <w:rtl/>
          <w:lang w:bidi="ar-MA"/>
        </w:rPr>
        <w:lastRenderedPageBreak/>
        <w:t xml:space="preserve">كان هو استخدام النساء والاطفال في المصانع. </w:t>
      </w:r>
      <w:proofErr w:type="gramStart"/>
      <w:r w:rsidRPr="0073211D">
        <w:rPr>
          <w:rFonts w:hint="cs"/>
          <w:sz w:val="32"/>
          <w:szCs w:val="32"/>
          <w:rtl/>
          <w:lang w:bidi="ar-MA"/>
        </w:rPr>
        <w:t>ويعزى</w:t>
      </w:r>
      <w:proofErr w:type="gramEnd"/>
      <w:r w:rsidRPr="0073211D">
        <w:rPr>
          <w:rFonts w:hint="cs"/>
          <w:sz w:val="32"/>
          <w:szCs w:val="32"/>
          <w:rtl/>
          <w:lang w:bidi="ar-MA"/>
        </w:rPr>
        <w:t xml:space="preserve"> توظيف هذه العناصر كثيرا في مجال الغزل والنسيج إلى كونها أكثر انصياعا للأوامر كما أنها أقل تكلفة من الرجال. </w:t>
      </w:r>
    </w:p>
    <w:p w:rsidR="0073211D" w:rsidRPr="0073211D" w:rsidRDefault="0073211D" w:rsidP="0073211D">
      <w:pPr>
        <w:bidi/>
        <w:rPr>
          <w:sz w:val="32"/>
          <w:szCs w:val="32"/>
          <w:rtl/>
          <w:lang w:bidi="ar-MA"/>
        </w:rPr>
      </w:pPr>
      <w:r w:rsidRPr="0073211D">
        <w:rPr>
          <w:rFonts w:hint="cs"/>
          <w:sz w:val="32"/>
          <w:szCs w:val="32"/>
          <w:rtl/>
          <w:lang w:bidi="ar-MA"/>
        </w:rPr>
        <w:t xml:space="preserve">كما ساد الاختلاط  بين الجنسين والاعمار. ويرى أدولف </w:t>
      </w:r>
      <w:proofErr w:type="spellStart"/>
      <w:r w:rsidRPr="0073211D">
        <w:rPr>
          <w:rFonts w:hint="cs"/>
          <w:sz w:val="32"/>
          <w:szCs w:val="32"/>
          <w:rtl/>
          <w:lang w:bidi="ar-MA"/>
        </w:rPr>
        <w:t>بلانكي</w:t>
      </w:r>
      <w:proofErr w:type="spellEnd"/>
      <w:r w:rsidRPr="0073211D">
        <w:rPr>
          <w:rFonts w:hint="cs"/>
          <w:sz w:val="32"/>
          <w:szCs w:val="32"/>
          <w:rtl/>
          <w:lang w:bidi="ar-MA"/>
        </w:rPr>
        <w:t xml:space="preserve"> أن " العاملات في مصانع كروس-روس تربح الواحدة منهن 300 فرنك في السنة، بمعدل 14 ساعة عمل في اليوم الواحد على أنوال تكون معها العاملة مربوطة بسير من الجلد ومعلقة بحيث تستطيع استخدام رجليها ويديها معا في هذه الحركة الدائمة المتواقتة التي لا بد منها لتنسج ما وزنه غالون" وفي أحد معامل النسيج في مدينة أنسي، جاء في إحدى العرائض المؤرخة سنة 1848 أن " هناك مراقبون لا وجدان لهم ولا ضمير، يسيمون العمال والعاملات المكلفين بأشغال الوصل، والقسوة الفاحشة بحيث أن عددا كبيرا مهما يقضون نحبهم تحت الضرب المبرح"</w:t>
      </w:r>
      <w:r w:rsidRPr="0073211D">
        <w:rPr>
          <w:sz w:val="32"/>
          <w:szCs w:val="32"/>
          <w:vertAlign w:val="superscript"/>
          <w:rtl/>
          <w:lang w:bidi="ar-MA"/>
        </w:rPr>
        <w:footnoteReference w:id="4"/>
      </w:r>
      <w:r w:rsidRPr="0073211D">
        <w:rPr>
          <w:rFonts w:hint="cs"/>
          <w:sz w:val="32"/>
          <w:szCs w:val="32"/>
          <w:rtl/>
          <w:lang w:bidi="ar-MA"/>
        </w:rPr>
        <w:t>.</w:t>
      </w:r>
    </w:p>
    <w:p w:rsidR="0073211D" w:rsidRPr="0073211D" w:rsidRDefault="0073211D" w:rsidP="0073211D">
      <w:pPr>
        <w:bidi/>
        <w:rPr>
          <w:sz w:val="32"/>
          <w:szCs w:val="32"/>
          <w:rtl/>
          <w:lang w:bidi="ar-MA"/>
        </w:rPr>
      </w:pPr>
      <w:r w:rsidRPr="0073211D">
        <w:rPr>
          <w:rFonts w:hint="cs"/>
          <w:sz w:val="32"/>
          <w:szCs w:val="32"/>
          <w:rtl/>
          <w:lang w:bidi="ar-MA"/>
        </w:rPr>
        <w:t xml:space="preserve"> أما ظروف سكن هذه الفئات، فكانت عبارة عن أحياء تفتقر إلى مرافق صحية شأنها في ذلك شان المنازل التي آوتها، بل من العمال من سكن في الاقبية أو حتى مخازن الحبوب، ومنهم من كانت الكهوف تنتظرهم في مدينة ليل وفي ليفربول  أو البيت العالي الجدران النتن الساحة في ليون</w:t>
      </w:r>
      <w:r w:rsidRPr="0073211D">
        <w:rPr>
          <w:sz w:val="32"/>
          <w:szCs w:val="32"/>
          <w:vertAlign w:val="superscript"/>
          <w:rtl/>
          <w:lang w:bidi="ar-MA"/>
        </w:rPr>
        <w:footnoteReference w:id="5"/>
      </w:r>
      <w:r w:rsidRPr="0073211D">
        <w:rPr>
          <w:rFonts w:hint="cs"/>
          <w:sz w:val="32"/>
          <w:szCs w:val="32"/>
          <w:rtl/>
          <w:lang w:bidi="ar-MA"/>
        </w:rPr>
        <w:t xml:space="preserve">، وفي الداخل فرش من القش وقد لا يجد العامل غطاء </w:t>
      </w:r>
      <w:proofErr w:type="spellStart"/>
      <w:r w:rsidRPr="0073211D">
        <w:rPr>
          <w:rFonts w:hint="cs"/>
          <w:sz w:val="32"/>
          <w:szCs w:val="32"/>
          <w:rtl/>
          <w:lang w:bidi="ar-MA"/>
        </w:rPr>
        <w:t>يقيه</w:t>
      </w:r>
      <w:proofErr w:type="spellEnd"/>
      <w:r w:rsidRPr="0073211D">
        <w:rPr>
          <w:rFonts w:hint="cs"/>
          <w:sz w:val="32"/>
          <w:szCs w:val="32"/>
          <w:rtl/>
          <w:lang w:bidi="ar-MA"/>
        </w:rPr>
        <w:t xml:space="preserve"> من البرد.</w:t>
      </w:r>
    </w:p>
    <w:p w:rsidR="0073211D" w:rsidRPr="0073211D" w:rsidRDefault="0073211D" w:rsidP="0073211D">
      <w:pPr>
        <w:bidi/>
        <w:rPr>
          <w:sz w:val="32"/>
          <w:szCs w:val="32"/>
          <w:rtl/>
          <w:lang w:bidi="ar-MA"/>
        </w:rPr>
      </w:pPr>
      <w:r w:rsidRPr="0073211D">
        <w:rPr>
          <w:rFonts w:hint="cs"/>
          <w:sz w:val="32"/>
          <w:szCs w:val="32"/>
          <w:rtl/>
          <w:lang w:bidi="ar-MA"/>
        </w:rPr>
        <w:t>من جهة أخرى تدهور مستوى معيشة الطبقة العاملة من مأكل وملبس، فكانت وجبة غذاء العامل تتكون من الخبز والبطاطس والماء وليس بوسعهم شراء اللحم أو شراء النبيذ إلا في يوم اداء الأجور واليوم التالي على الأكثر</w:t>
      </w:r>
      <w:r w:rsidRPr="0073211D">
        <w:rPr>
          <w:sz w:val="32"/>
          <w:szCs w:val="32"/>
          <w:vertAlign w:val="superscript"/>
          <w:rtl/>
          <w:lang w:bidi="ar-MA"/>
        </w:rPr>
        <w:footnoteReference w:id="6"/>
      </w:r>
      <w:r w:rsidRPr="0073211D">
        <w:rPr>
          <w:rFonts w:hint="cs"/>
          <w:sz w:val="32"/>
          <w:szCs w:val="32"/>
          <w:rtl/>
          <w:lang w:bidi="ar-MA"/>
        </w:rPr>
        <w:t>.وربما لم يكن بوسع البعض شراء الخبز خاصة زمن الأزمات وذلك بسبب ضعف القدرة الشرائية الناجم عن تراجع الاجور وارتفاع تكاليف المعيشة.</w:t>
      </w:r>
    </w:p>
    <w:p w:rsidR="0073211D" w:rsidRPr="0073211D" w:rsidRDefault="0073211D" w:rsidP="0073211D">
      <w:pPr>
        <w:bidi/>
        <w:rPr>
          <w:sz w:val="32"/>
          <w:szCs w:val="32"/>
          <w:rtl/>
          <w:lang w:bidi="ar-MA"/>
        </w:rPr>
      </w:pPr>
      <w:r w:rsidRPr="0073211D">
        <w:rPr>
          <w:rFonts w:hint="cs"/>
          <w:sz w:val="32"/>
          <w:szCs w:val="32"/>
          <w:rtl/>
          <w:lang w:bidi="ar-MA"/>
        </w:rPr>
        <w:t>وفي مجاعة 1845 -1846 أخد العمال بنبش جيف الخيل وأكلوا لحم الكلاب والهررة</w:t>
      </w:r>
      <w:r w:rsidRPr="0073211D">
        <w:rPr>
          <w:sz w:val="32"/>
          <w:szCs w:val="32"/>
          <w:vertAlign w:val="superscript"/>
          <w:rtl/>
          <w:lang w:bidi="ar-MA"/>
        </w:rPr>
        <w:footnoteReference w:id="7"/>
      </w:r>
      <w:r w:rsidRPr="0073211D">
        <w:rPr>
          <w:rFonts w:hint="cs"/>
          <w:sz w:val="32"/>
          <w:szCs w:val="32"/>
          <w:rtl/>
          <w:lang w:bidi="ar-MA"/>
        </w:rPr>
        <w:t xml:space="preserve">، وكثيرا ما صادف أدولف </w:t>
      </w:r>
      <w:proofErr w:type="spellStart"/>
      <w:r w:rsidRPr="0073211D">
        <w:rPr>
          <w:rFonts w:hint="cs"/>
          <w:sz w:val="32"/>
          <w:szCs w:val="32"/>
          <w:rtl/>
          <w:lang w:bidi="ar-MA"/>
        </w:rPr>
        <w:t>بلانكي</w:t>
      </w:r>
      <w:proofErr w:type="spellEnd"/>
      <w:r w:rsidRPr="0073211D">
        <w:rPr>
          <w:sz w:val="32"/>
          <w:szCs w:val="32"/>
          <w:vertAlign w:val="superscript"/>
          <w:rtl/>
          <w:lang w:bidi="ar-MA"/>
        </w:rPr>
        <w:footnoteReference w:id="8"/>
      </w:r>
      <w:r w:rsidRPr="0073211D">
        <w:rPr>
          <w:rFonts w:hint="cs"/>
          <w:sz w:val="32"/>
          <w:szCs w:val="32"/>
          <w:rtl/>
          <w:lang w:bidi="ar-MA"/>
        </w:rPr>
        <w:t xml:space="preserve"> أطفالا وقد شاخوا وهم أحداثا بفعل قساوة العمل، وقد ضمرت أجسادهم وقصرت قامتهم بحيث لا يستطيع المرء أن يتبين، ولو بصورة تقريبية، أعمارهم كما لاحظ  في مدينة ليل صبية احدودبت ظهورهم وتقوست أجسامهم، وشوهت أعضاؤهم، معظمهم عرايا ليس  يستترون به</w:t>
      </w:r>
      <w:r w:rsidRPr="0073211D">
        <w:rPr>
          <w:sz w:val="32"/>
          <w:szCs w:val="32"/>
          <w:vertAlign w:val="superscript"/>
          <w:rtl/>
          <w:lang w:bidi="ar-MA"/>
        </w:rPr>
        <w:footnoteReference w:id="9"/>
      </w:r>
      <w:r w:rsidRPr="0073211D">
        <w:rPr>
          <w:rFonts w:hint="cs"/>
          <w:sz w:val="32"/>
          <w:szCs w:val="32"/>
          <w:rtl/>
          <w:lang w:bidi="ar-MA"/>
        </w:rPr>
        <w:t xml:space="preserve">، وقد فشت بينهم الامراض على اختلاف </w:t>
      </w:r>
      <w:r w:rsidR="00105467">
        <w:rPr>
          <w:rFonts w:hint="cs"/>
          <w:sz w:val="32"/>
          <w:szCs w:val="32"/>
          <w:rtl/>
          <w:lang w:bidi="ar-MA"/>
        </w:rPr>
        <w:lastRenderedPageBreak/>
        <w:t>أ</w:t>
      </w:r>
      <w:r w:rsidRPr="0073211D">
        <w:rPr>
          <w:rFonts w:hint="cs"/>
          <w:sz w:val="32"/>
          <w:szCs w:val="32"/>
          <w:rtl/>
          <w:lang w:bidi="ar-MA"/>
        </w:rPr>
        <w:t>نواعها: كمرض الخنازير والزهري والتدرن الرئوي</w:t>
      </w:r>
      <w:r w:rsidR="00105467">
        <w:rPr>
          <w:rFonts w:hint="cs"/>
          <w:sz w:val="32"/>
          <w:szCs w:val="32"/>
          <w:rtl/>
          <w:lang w:bidi="ar-MA"/>
        </w:rPr>
        <w:t>،</w:t>
      </w:r>
      <w:r w:rsidRPr="0073211D">
        <w:rPr>
          <w:rFonts w:hint="cs"/>
          <w:sz w:val="32"/>
          <w:szCs w:val="32"/>
          <w:rtl/>
          <w:lang w:bidi="ar-MA"/>
        </w:rPr>
        <w:t xml:space="preserve"> وراحت تحصدهم حصدا بعد ان تأصل فيهم الادمان على المسكرات واعتبر بغاء البنات من الموارد العادية التي يعولن عليها عادة"</w:t>
      </w:r>
      <w:r w:rsidRPr="0073211D">
        <w:rPr>
          <w:sz w:val="32"/>
          <w:szCs w:val="32"/>
          <w:vertAlign w:val="superscript"/>
          <w:rtl/>
          <w:lang w:bidi="ar-MA"/>
        </w:rPr>
        <w:footnoteReference w:id="10"/>
      </w:r>
      <w:r w:rsidRPr="0073211D">
        <w:rPr>
          <w:rFonts w:hint="cs"/>
          <w:sz w:val="32"/>
          <w:szCs w:val="32"/>
          <w:rtl/>
          <w:lang w:bidi="ar-MA"/>
        </w:rPr>
        <w:t xml:space="preserve">. </w:t>
      </w:r>
    </w:p>
    <w:p w:rsidR="0073211D" w:rsidRPr="0073211D" w:rsidRDefault="0073211D" w:rsidP="0073211D">
      <w:pPr>
        <w:bidi/>
        <w:rPr>
          <w:sz w:val="32"/>
          <w:szCs w:val="32"/>
          <w:rtl/>
          <w:lang w:bidi="ar-MA"/>
        </w:rPr>
      </w:pPr>
      <w:r w:rsidRPr="0073211D">
        <w:rPr>
          <w:rFonts w:hint="cs"/>
          <w:sz w:val="32"/>
          <w:szCs w:val="32"/>
          <w:rtl/>
          <w:lang w:bidi="ar-MA"/>
        </w:rPr>
        <w:t xml:space="preserve">من جهة أخرى، انتشرت الجريمة في صفوف العمال فمن أصل ثلاث مواليد في باريس يولد واحد سفاحا، وواحد من خمسة في مدينة </w:t>
      </w:r>
      <w:proofErr w:type="spellStart"/>
      <w:r w:rsidRPr="0073211D">
        <w:rPr>
          <w:rFonts w:hint="cs"/>
          <w:sz w:val="32"/>
          <w:szCs w:val="32"/>
          <w:rtl/>
          <w:lang w:bidi="ar-MA"/>
        </w:rPr>
        <w:t>ميلهوز</w:t>
      </w:r>
      <w:proofErr w:type="spellEnd"/>
      <w:r w:rsidRPr="0073211D">
        <w:rPr>
          <w:rFonts w:hint="cs"/>
          <w:sz w:val="32"/>
          <w:szCs w:val="32"/>
          <w:rtl/>
          <w:lang w:bidi="ar-MA"/>
        </w:rPr>
        <w:t xml:space="preserve"> عام 1827. ويموت منهم قبل أن يبلغ الخامسة الثلث في بعض شوارع ليل</w:t>
      </w:r>
      <w:r w:rsidRPr="0073211D">
        <w:rPr>
          <w:sz w:val="32"/>
          <w:szCs w:val="32"/>
          <w:vertAlign w:val="superscript"/>
          <w:rtl/>
          <w:lang w:bidi="ar-MA"/>
        </w:rPr>
        <w:footnoteReference w:id="11"/>
      </w:r>
      <w:r w:rsidRPr="0073211D">
        <w:rPr>
          <w:rFonts w:hint="cs"/>
          <w:sz w:val="32"/>
          <w:szCs w:val="32"/>
          <w:rtl/>
          <w:lang w:bidi="ar-MA"/>
        </w:rPr>
        <w:t>.</w:t>
      </w:r>
    </w:p>
    <w:p w:rsidR="0073211D" w:rsidRPr="0073211D" w:rsidRDefault="0073211D" w:rsidP="0073211D">
      <w:pPr>
        <w:bidi/>
        <w:rPr>
          <w:sz w:val="32"/>
          <w:szCs w:val="32"/>
          <w:rtl/>
          <w:lang w:bidi="ar-MA"/>
        </w:rPr>
      </w:pPr>
      <w:r w:rsidRPr="0073211D">
        <w:rPr>
          <w:rFonts w:hint="cs"/>
          <w:sz w:val="32"/>
          <w:szCs w:val="32"/>
          <w:rtl/>
          <w:lang w:bidi="ar-MA"/>
        </w:rPr>
        <w:t>ويروي اشيل بينو أن معظم العمال يشاهدون أولادهم يموتون دون أن يبالوا بشيء وأحيانا بكل ارتياح"</w:t>
      </w:r>
      <w:r w:rsidRPr="0073211D">
        <w:rPr>
          <w:sz w:val="32"/>
          <w:szCs w:val="32"/>
          <w:vertAlign w:val="superscript"/>
          <w:rtl/>
          <w:lang w:bidi="ar-MA"/>
        </w:rPr>
        <w:footnoteReference w:id="12"/>
      </w:r>
      <w:r w:rsidRPr="0073211D">
        <w:rPr>
          <w:rFonts w:hint="cs"/>
          <w:sz w:val="32"/>
          <w:szCs w:val="32"/>
          <w:rtl/>
          <w:lang w:bidi="ar-MA"/>
        </w:rPr>
        <w:t>.</w:t>
      </w:r>
    </w:p>
    <w:p w:rsidR="0073211D" w:rsidRPr="0073211D" w:rsidRDefault="0073211D" w:rsidP="0073211D">
      <w:pPr>
        <w:bidi/>
        <w:rPr>
          <w:sz w:val="32"/>
          <w:szCs w:val="32"/>
          <w:rtl/>
          <w:lang w:bidi="ar-MA"/>
        </w:rPr>
      </w:pPr>
      <w:r w:rsidRPr="0073211D">
        <w:rPr>
          <w:rFonts w:hint="cs"/>
          <w:sz w:val="32"/>
          <w:szCs w:val="32"/>
          <w:rtl/>
          <w:lang w:bidi="ar-MA"/>
        </w:rPr>
        <w:t>فانتشر المعوزون وملتمسي الصدقات في الشوارع بعد فرارهم من مقرات العمل أو ممن لم يجدوا فرصا للشغل.</w:t>
      </w:r>
    </w:p>
    <w:p w:rsidR="0073211D" w:rsidRPr="0073211D" w:rsidRDefault="0073211D" w:rsidP="0073211D">
      <w:pPr>
        <w:bidi/>
        <w:rPr>
          <w:sz w:val="32"/>
          <w:szCs w:val="32"/>
          <w:rtl/>
          <w:lang w:bidi="ar-MA"/>
        </w:rPr>
      </w:pPr>
      <w:proofErr w:type="gramStart"/>
      <w:r>
        <w:rPr>
          <w:rFonts w:hint="cs"/>
          <w:sz w:val="32"/>
          <w:szCs w:val="32"/>
          <w:rtl/>
          <w:lang w:bidi="ar-MA"/>
        </w:rPr>
        <w:t>أ</w:t>
      </w:r>
      <w:r w:rsidRPr="0073211D">
        <w:rPr>
          <w:rFonts w:hint="cs"/>
          <w:sz w:val="32"/>
          <w:szCs w:val="32"/>
          <w:rtl/>
          <w:lang w:bidi="ar-MA"/>
        </w:rPr>
        <w:t>مام</w:t>
      </w:r>
      <w:proofErr w:type="gramEnd"/>
      <w:r w:rsidRPr="0073211D">
        <w:rPr>
          <w:rFonts w:hint="cs"/>
          <w:sz w:val="32"/>
          <w:szCs w:val="32"/>
          <w:rtl/>
          <w:lang w:bidi="ar-MA"/>
        </w:rPr>
        <w:t xml:space="preserve"> هذا الوضع وما ترتب عنه من شعور العمال بفداحة</w:t>
      </w:r>
      <w:r w:rsidR="00105467">
        <w:rPr>
          <w:rFonts w:hint="cs"/>
          <w:sz w:val="32"/>
          <w:szCs w:val="32"/>
          <w:rtl/>
          <w:lang w:bidi="ar-MA"/>
        </w:rPr>
        <w:t xml:space="preserve"> الظلم والاستغلال الممارس عليهم،</w:t>
      </w:r>
      <w:r w:rsidRPr="0073211D">
        <w:rPr>
          <w:rFonts w:hint="cs"/>
          <w:sz w:val="32"/>
          <w:szCs w:val="32"/>
          <w:rtl/>
          <w:lang w:bidi="ar-MA"/>
        </w:rPr>
        <w:t xml:space="preserve"> بدأت بوادر الوعي الطبقي و التضامن والتآزر في التشكل بين صفوفهم بغية الدفاع عن مصالحهم المشتركة.</w:t>
      </w:r>
    </w:p>
    <w:p w:rsidR="0073211D" w:rsidRPr="0073211D" w:rsidRDefault="0073211D" w:rsidP="0073211D">
      <w:pPr>
        <w:bidi/>
        <w:rPr>
          <w:sz w:val="32"/>
          <w:szCs w:val="32"/>
          <w:rtl/>
          <w:lang w:bidi="ar-MA"/>
        </w:rPr>
      </w:pPr>
      <w:r w:rsidRPr="0073211D">
        <w:rPr>
          <w:rFonts w:hint="cs"/>
          <w:sz w:val="32"/>
          <w:szCs w:val="32"/>
          <w:rtl/>
          <w:lang w:bidi="ar-MA"/>
        </w:rPr>
        <w:t>وبقدر ما شكلت البورجوازية العدو اللدود للعمال، فإن الالة كانت بدورها كذلك، فانخرط العمال في سلسلة من الاضرابات عرفت بحركة تدمير الآلات والمصانع</w:t>
      </w:r>
      <w:r w:rsidRPr="0073211D">
        <w:rPr>
          <w:sz w:val="32"/>
          <w:szCs w:val="32"/>
          <w:vertAlign w:val="superscript"/>
          <w:rtl/>
          <w:lang w:bidi="ar-MA"/>
        </w:rPr>
        <w:footnoteReference w:id="13"/>
      </w:r>
      <w:r w:rsidRPr="0073211D">
        <w:rPr>
          <w:rFonts w:hint="cs"/>
          <w:sz w:val="32"/>
          <w:szCs w:val="32"/>
          <w:rtl/>
          <w:lang w:bidi="ar-MA"/>
        </w:rPr>
        <w:t xml:space="preserve"> سواء في بريطانيا التي اصدر</w:t>
      </w:r>
      <w:r>
        <w:rPr>
          <w:rFonts w:hint="cs"/>
          <w:sz w:val="32"/>
          <w:szCs w:val="32"/>
          <w:rtl/>
          <w:lang w:bidi="ar-MA"/>
        </w:rPr>
        <w:t>ت</w:t>
      </w:r>
      <w:r w:rsidRPr="0073211D">
        <w:rPr>
          <w:rFonts w:hint="cs"/>
          <w:sz w:val="32"/>
          <w:szCs w:val="32"/>
          <w:rtl/>
          <w:lang w:bidi="ar-MA"/>
        </w:rPr>
        <w:t xml:space="preserve"> قانونا يجرم تدمير الآلات سنة 1869، أو في  عرفت فرنسا التي شهدت الظاهرة نفسها</w:t>
      </w:r>
      <w:r w:rsidRPr="0073211D">
        <w:rPr>
          <w:sz w:val="32"/>
          <w:szCs w:val="32"/>
          <w:vertAlign w:val="superscript"/>
          <w:rtl/>
          <w:lang w:bidi="ar-MA"/>
        </w:rPr>
        <w:footnoteReference w:id="14"/>
      </w:r>
    </w:p>
    <w:p w:rsidR="0073211D" w:rsidRPr="0073211D" w:rsidRDefault="0073211D" w:rsidP="0073211D">
      <w:pPr>
        <w:numPr>
          <w:ilvl w:val="0"/>
          <w:numId w:val="1"/>
        </w:numPr>
        <w:bidi/>
        <w:rPr>
          <w:sz w:val="32"/>
          <w:szCs w:val="32"/>
          <w:u w:val="single"/>
          <w:rtl/>
          <w:lang w:bidi="ar-MA"/>
        </w:rPr>
      </w:pPr>
      <w:proofErr w:type="gramStart"/>
      <w:r w:rsidRPr="0073211D">
        <w:rPr>
          <w:rFonts w:hint="cs"/>
          <w:sz w:val="32"/>
          <w:szCs w:val="32"/>
          <w:u w:val="single"/>
          <w:rtl/>
          <w:lang w:bidi="ar-MA"/>
        </w:rPr>
        <w:t>النتائج</w:t>
      </w:r>
      <w:proofErr w:type="gramEnd"/>
      <w:r w:rsidRPr="0073211D">
        <w:rPr>
          <w:rFonts w:hint="cs"/>
          <w:sz w:val="32"/>
          <w:szCs w:val="32"/>
          <w:u w:val="single"/>
          <w:rtl/>
          <w:lang w:bidi="ar-MA"/>
        </w:rPr>
        <w:t xml:space="preserve"> السياسية </w:t>
      </w:r>
    </w:p>
    <w:p w:rsidR="0073211D" w:rsidRPr="0073211D" w:rsidRDefault="0073211D" w:rsidP="00105467">
      <w:pPr>
        <w:bidi/>
        <w:rPr>
          <w:sz w:val="32"/>
          <w:szCs w:val="32"/>
          <w:rtl/>
          <w:lang w:bidi="ar-MA"/>
        </w:rPr>
      </w:pPr>
      <w:r w:rsidRPr="0073211D">
        <w:rPr>
          <w:rFonts w:hint="cs"/>
          <w:sz w:val="32"/>
          <w:szCs w:val="32"/>
          <w:rtl/>
          <w:lang w:bidi="ar-MA"/>
        </w:rPr>
        <w:t>بقدر ما حرر القرن التاسع عشر الانسان من قيود النظام القديم وتقاليده</w:t>
      </w:r>
      <w:r w:rsidR="00105467">
        <w:rPr>
          <w:rFonts w:hint="cs"/>
          <w:sz w:val="32"/>
          <w:szCs w:val="32"/>
          <w:rtl/>
          <w:lang w:bidi="ar-MA"/>
        </w:rPr>
        <w:t xml:space="preserve"> البائدة</w:t>
      </w:r>
      <w:r w:rsidRPr="0073211D">
        <w:rPr>
          <w:rFonts w:hint="cs"/>
          <w:sz w:val="32"/>
          <w:szCs w:val="32"/>
          <w:rtl/>
          <w:lang w:bidi="ar-MA"/>
        </w:rPr>
        <w:t xml:space="preserve">، فإنه في الوقت ذاته </w:t>
      </w:r>
      <w:r w:rsidR="00105467">
        <w:rPr>
          <w:rFonts w:hint="cs"/>
          <w:sz w:val="32"/>
          <w:szCs w:val="32"/>
          <w:rtl/>
          <w:lang w:bidi="ar-MA"/>
        </w:rPr>
        <w:t>لم يفلح في القضاء على الطبقية الصارخة ولم يستجب لتطلعات الملايين من العمال والفلاحين التواقين إلى مزيد من الحرية والعدالة الاجتماعية التي بشرت بها البورجوازية</w:t>
      </w:r>
      <w:r w:rsidR="00ED238A">
        <w:rPr>
          <w:rFonts w:hint="cs"/>
          <w:sz w:val="32"/>
          <w:szCs w:val="32"/>
          <w:rtl/>
          <w:lang w:bidi="ar-MA"/>
        </w:rPr>
        <w:t>. ليستمر</w:t>
      </w:r>
      <w:r w:rsidR="00105467">
        <w:rPr>
          <w:rFonts w:hint="cs"/>
          <w:sz w:val="32"/>
          <w:szCs w:val="32"/>
          <w:rtl/>
          <w:lang w:bidi="ar-MA"/>
        </w:rPr>
        <w:t xml:space="preserve"> الصراع الطبقي بين</w:t>
      </w:r>
      <w:r w:rsidRPr="0073211D">
        <w:rPr>
          <w:rFonts w:hint="cs"/>
          <w:sz w:val="32"/>
          <w:szCs w:val="32"/>
          <w:rtl/>
          <w:lang w:bidi="ar-MA"/>
        </w:rPr>
        <w:t xml:space="preserve"> الطبقة العاملة</w:t>
      </w:r>
      <w:r w:rsidR="00105467">
        <w:rPr>
          <w:rFonts w:hint="cs"/>
          <w:sz w:val="32"/>
          <w:szCs w:val="32"/>
          <w:rtl/>
          <w:lang w:bidi="ar-MA"/>
        </w:rPr>
        <w:t xml:space="preserve"> الوليدة</w:t>
      </w:r>
      <w:r w:rsidRPr="0073211D">
        <w:rPr>
          <w:rFonts w:hint="cs"/>
          <w:sz w:val="32"/>
          <w:szCs w:val="32"/>
          <w:rtl/>
          <w:lang w:bidi="ar-MA"/>
        </w:rPr>
        <w:t xml:space="preserve"> والبورجوازية التي تنكرت لشعارتها ومبادئها التي رفعتها في وجه الأنظمة الملكية الاستبدادية.</w:t>
      </w:r>
    </w:p>
    <w:p w:rsidR="0073211D" w:rsidRPr="0073211D" w:rsidRDefault="0073211D" w:rsidP="0073211D">
      <w:pPr>
        <w:bidi/>
        <w:rPr>
          <w:sz w:val="32"/>
          <w:szCs w:val="32"/>
          <w:rtl/>
          <w:lang w:bidi="ar-MA"/>
        </w:rPr>
      </w:pPr>
      <w:r w:rsidRPr="0073211D">
        <w:rPr>
          <w:rFonts w:hint="cs"/>
          <w:sz w:val="32"/>
          <w:szCs w:val="32"/>
          <w:rtl/>
          <w:lang w:bidi="ar-MA"/>
        </w:rPr>
        <w:lastRenderedPageBreak/>
        <w:t>و على الرغم من تنامي الأفكار الليبرالية بسبب الثورة الفرنسية</w:t>
      </w:r>
      <w:r w:rsidR="00105467">
        <w:rPr>
          <w:rFonts w:hint="cs"/>
          <w:sz w:val="32"/>
          <w:szCs w:val="32"/>
          <w:rtl/>
          <w:lang w:bidi="ar-MA"/>
        </w:rPr>
        <w:t xml:space="preserve"> وتداعيات توسعات نابليون</w:t>
      </w:r>
      <w:r w:rsidRPr="0073211D">
        <w:rPr>
          <w:rFonts w:hint="cs"/>
          <w:sz w:val="32"/>
          <w:szCs w:val="32"/>
          <w:rtl/>
          <w:lang w:bidi="ar-MA"/>
        </w:rPr>
        <w:t xml:space="preserve"> وانتشار المذهب الفردي بشكل كبير في مختلف ربوع البلاد الاوربية، فإن ذلك لم يمنع من بروز أفكار اجتماعية مضادة للفكر </w:t>
      </w:r>
      <w:proofErr w:type="spellStart"/>
      <w:r w:rsidRPr="0073211D">
        <w:rPr>
          <w:rFonts w:hint="cs"/>
          <w:sz w:val="32"/>
          <w:szCs w:val="32"/>
          <w:rtl/>
          <w:lang w:bidi="ar-MA"/>
        </w:rPr>
        <w:t>الليبرالي.فقد</w:t>
      </w:r>
      <w:proofErr w:type="spellEnd"/>
      <w:r w:rsidRPr="0073211D">
        <w:rPr>
          <w:rFonts w:hint="cs"/>
          <w:sz w:val="32"/>
          <w:szCs w:val="32"/>
          <w:rtl/>
          <w:lang w:bidi="ar-MA"/>
        </w:rPr>
        <w:t xml:space="preserve"> ظهرت الايديولوجيات الاشتراكية في الفترة الممتدة ما بين 1815 و1848.وقد اعتقد الفلاسفة الاشتراكيون</w:t>
      </w:r>
      <w:r>
        <w:rPr>
          <w:rFonts w:hint="cs"/>
          <w:sz w:val="32"/>
          <w:szCs w:val="32"/>
          <w:rtl/>
          <w:lang w:bidi="ar-MA"/>
        </w:rPr>
        <w:t xml:space="preserve"> أن الوقت حان لإعادة تصحيح ما أ</w:t>
      </w:r>
      <w:r w:rsidRPr="0073211D">
        <w:rPr>
          <w:rFonts w:hint="cs"/>
          <w:sz w:val="32"/>
          <w:szCs w:val="32"/>
          <w:rtl/>
          <w:lang w:bidi="ar-MA"/>
        </w:rPr>
        <w:t xml:space="preserve">فسدته الرأسمالية والبورجوازية التي تنكرت لشعاراتها </w:t>
      </w:r>
      <w:r w:rsidR="00643F52">
        <w:rPr>
          <w:rFonts w:hint="cs"/>
          <w:sz w:val="32"/>
          <w:szCs w:val="32"/>
          <w:rtl/>
          <w:lang w:bidi="ar-MA"/>
        </w:rPr>
        <w:t>من حرية ومساواة وغيرها وما خلقته من أوضاع مؤلمة وصعبة للعمال وغيرهم.</w:t>
      </w:r>
    </w:p>
    <w:p w:rsidR="0073211D" w:rsidRPr="0073211D" w:rsidRDefault="0073211D" w:rsidP="0073211D">
      <w:pPr>
        <w:bidi/>
        <w:rPr>
          <w:sz w:val="32"/>
          <w:szCs w:val="32"/>
          <w:rtl/>
          <w:lang w:bidi="ar-MA"/>
        </w:rPr>
      </w:pPr>
      <w:r>
        <w:rPr>
          <w:rFonts w:hint="cs"/>
          <w:sz w:val="32"/>
          <w:szCs w:val="32"/>
          <w:rtl/>
          <w:lang w:bidi="ar-MA"/>
        </w:rPr>
        <w:t>لقد وجهت تلك الأحزاب نضالها صوب</w:t>
      </w:r>
      <w:r w:rsidRPr="0073211D">
        <w:rPr>
          <w:rFonts w:hint="cs"/>
          <w:sz w:val="32"/>
          <w:szCs w:val="32"/>
          <w:rtl/>
          <w:lang w:bidi="ar-MA"/>
        </w:rPr>
        <w:t xml:space="preserve"> جبهة أساسية وهي ضرورة تحرير الطبقة العاملة من اسار الهيمنة والاستغلال  الرأسمالي، فانصبت جهودها على نقد الملكية بوصفها الداء الذي يقف وراء كل مآسي الطبقات الفقيرة، لذلك يمكن فهم العلاقة الوطيدة بين الحركة العمالية والايديول</w:t>
      </w:r>
      <w:r>
        <w:rPr>
          <w:rFonts w:hint="cs"/>
          <w:sz w:val="32"/>
          <w:szCs w:val="32"/>
          <w:rtl/>
          <w:lang w:bidi="ar-MA"/>
        </w:rPr>
        <w:t>و</w:t>
      </w:r>
      <w:r w:rsidRPr="0073211D">
        <w:rPr>
          <w:rFonts w:hint="cs"/>
          <w:sz w:val="32"/>
          <w:szCs w:val="32"/>
          <w:rtl/>
          <w:lang w:bidi="ar-MA"/>
        </w:rPr>
        <w:t>جية الاشتراكية.</w:t>
      </w:r>
    </w:p>
    <w:p w:rsidR="0073211D" w:rsidRPr="0073211D" w:rsidRDefault="0073211D" w:rsidP="0073211D">
      <w:pPr>
        <w:bidi/>
        <w:rPr>
          <w:sz w:val="32"/>
          <w:szCs w:val="32"/>
          <w:rtl/>
          <w:lang w:bidi="ar-MA"/>
        </w:rPr>
      </w:pPr>
      <w:r w:rsidRPr="0073211D">
        <w:rPr>
          <w:rFonts w:hint="cs"/>
          <w:sz w:val="32"/>
          <w:szCs w:val="32"/>
          <w:rtl/>
          <w:lang w:bidi="ar-MA"/>
        </w:rPr>
        <w:t>ففي صلب المعاناة التي عاشتها الطبقة العاملة، وانعكاس الازمات الدورية للنظام الرأسمالي ولدت أفكار لدى بعض الفلاسفة حول جدوى هذا النمط الانتاجي؟ ومدى</w:t>
      </w:r>
      <w:r>
        <w:rPr>
          <w:rFonts w:hint="cs"/>
          <w:sz w:val="32"/>
          <w:szCs w:val="32"/>
          <w:rtl/>
          <w:lang w:bidi="ar-MA"/>
        </w:rPr>
        <w:t xml:space="preserve"> امكانية</w:t>
      </w:r>
      <w:r w:rsidRPr="0073211D">
        <w:rPr>
          <w:rFonts w:hint="cs"/>
          <w:sz w:val="32"/>
          <w:szCs w:val="32"/>
          <w:rtl/>
          <w:lang w:bidi="ar-MA"/>
        </w:rPr>
        <w:t xml:space="preserve"> استبداله بنمط أكثر استقرارا وعدالة</w:t>
      </w:r>
      <w:r>
        <w:rPr>
          <w:rFonts w:hint="cs"/>
          <w:sz w:val="32"/>
          <w:szCs w:val="32"/>
          <w:rtl/>
          <w:lang w:bidi="ar-MA"/>
        </w:rPr>
        <w:t>؟</w:t>
      </w:r>
      <w:r w:rsidRPr="0073211D">
        <w:rPr>
          <w:rFonts w:hint="cs"/>
          <w:sz w:val="32"/>
          <w:szCs w:val="32"/>
          <w:rtl/>
          <w:lang w:bidi="ar-MA"/>
        </w:rPr>
        <w:t xml:space="preserve"> </w:t>
      </w:r>
      <w:proofErr w:type="gramStart"/>
      <w:r w:rsidRPr="0073211D">
        <w:rPr>
          <w:rFonts w:hint="cs"/>
          <w:sz w:val="32"/>
          <w:szCs w:val="32"/>
          <w:rtl/>
          <w:lang w:bidi="ar-MA"/>
        </w:rPr>
        <w:t>من</w:t>
      </w:r>
      <w:proofErr w:type="gramEnd"/>
      <w:r w:rsidRPr="0073211D">
        <w:rPr>
          <w:rFonts w:hint="cs"/>
          <w:sz w:val="32"/>
          <w:szCs w:val="32"/>
          <w:rtl/>
          <w:lang w:bidi="ar-MA"/>
        </w:rPr>
        <w:t xml:space="preserve"> ثمة أمكن القول إن النظام الاش</w:t>
      </w:r>
      <w:r>
        <w:rPr>
          <w:rFonts w:hint="cs"/>
          <w:sz w:val="32"/>
          <w:szCs w:val="32"/>
          <w:rtl/>
          <w:lang w:bidi="ar-MA"/>
        </w:rPr>
        <w:t>تراكي هو انتقاد علمي لدعائم الرأ</w:t>
      </w:r>
      <w:r w:rsidRPr="0073211D">
        <w:rPr>
          <w:rFonts w:hint="cs"/>
          <w:sz w:val="32"/>
          <w:szCs w:val="32"/>
          <w:rtl/>
          <w:lang w:bidi="ar-MA"/>
        </w:rPr>
        <w:t xml:space="preserve">سمالية أي للملكية الفردية بشكل خاص </w:t>
      </w:r>
      <w:r>
        <w:rPr>
          <w:rFonts w:hint="cs"/>
          <w:sz w:val="32"/>
          <w:szCs w:val="32"/>
          <w:rtl/>
          <w:lang w:bidi="ar-MA"/>
        </w:rPr>
        <w:t>و</w:t>
      </w:r>
      <w:r w:rsidRPr="0073211D">
        <w:rPr>
          <w:rFonts w:hint="cs"/>
          <w:sz w:val="32"/>
          <w:szCs w:val="32"/>
          <w:rtl/>
          <w:lang w:bidi="ar-MA"/>
        </w:rPr>
        <w:t>التي تدعو الاشتراكية إلى تقييدها بمقتضيات المصلحة العامة، وفي الوقت نفسه فالاشتراكية</w:t>
      </w:r>
      <w:r>
        <w:rPr>
          <w:rFonts w:hint="cs"/>
          <w:sz w:val="32"/>
          <w:szCs w:val="32"/>
          <w:rtl/>
          <w:lang w:bidi="ar-MA"/>
        </w:rPr>
        <w:t xml:space="preserve"> احتجاج أ</w:t>
      </w:r>
      <w:r w:rsidRPr="0073211D">
        <w:rPr>
          <w:rFonts w:hint="cs"/>
          <w:sz w:val="32"/>
          <w:szCs w:val="32"/>
          <w:rtl/>
          <w:lang w:bidi="ar-MA"/>
        </w:rPr>
        <w:t>خلاقي ضد آثارها الاجتماعية للرأسمالية.</w:t>
      </w:r>
    </w:p>
    <w:p w:rsidR="0073211D" w:rsidRPr="0073211D" w:rsidRDefault="0073211D" w:rsidP="0073211D">
      <w:pPr>
        <w:bidi/>
        <w:rPr>
          <w:sz w:val="32"/>
          <w:szCs w:val="32"/>
          <w:rtl/>
          <w:lang w:bidi="ar-MA"/>
        </w:rPr>
      </w:pPr>
      <w:r>
        <w:rPr>
          <w:rFonts w:hint="cs"/>
          <w:sz w:val="32"/>
          <w:szCs w:val="32"/>
          <w:rtl/>
          <w:lang w:bidi="ar-MA"/>
        </w:rPr>
        <w:t>أ</w:t>
      </w:r>
      <w:r w:rsidRPr="0073211D">
        <w:rPr>
          <w:rFonts w:hint="cs"/>
          <w:sz w:val="32"/>
          <w:szCs w:val="32"/>
          <w:rtl/>
          <w:lang w:bidi="ar-MA"/>
        </w:rPr>
        <w:t>مام هذه الانتقادات دعا الفكر الاشتراكي إلى تأ</w:t>
      </w:r>
      <w:r>
        <w:rPr>
          <w:rFonts w:hint="cs"/>
          <w:sz w:val="32"/>
          <w:szCs w:val="32"/>
          <w:rtl/>
          <w:lang w:bidi="ar-MA"/>
        </w:rPr>
        <w:t>سيس نظام اقتصادي جديد يجعل ضمن أ</w:t>
      </w:r>
      <w:r w:rsidRPr="0073211D">
        <w:rPr>
          <w:rFonts w:hint="cs"/>
          <w:sz w:val="32"/>
          <w:szCs w:val="32"/>
          <w:rtl/>
          <w:lang w:bidi="ar-MA"/>
        </w:rPr>
        <w:t>ولوياته التركيز عل</w:t>
      </w:r>
      <w:r>
        <w:rPr>
          <w:rFonts w:hint="cs"/>
          <w:sz w:val="32"/>
          <w:szCs w:val="32"/>
          <w:rtl/>
          <w:lang w:bidi="ar-MA"/>
        </w:rPr>
        <w:t>ى الجوانب الاجتماعية ويبتعد ما أمكن م</w:t>
      </w:r>
      <w:r w:rsidRPr="0073211D">
        <w:rPr>
          <w:rFonts w:hint="cs"/>
          <w:sz w:val="32"/>
          <w:szCs w:val="32"/>
          <w:rtl/>
          <w:lang w:bidi="ar-MA"/>
        </w:rPr>
        <w:t xml:space="preserve">ما هو سياسي على الاقل إلى حدود 1848.( أفكار </w:t>
      </w:r>
      <w:proofErr w:type="spellStart"/>
      <w:r w:rsidRPr="0073211D">
        <w:rPr>
          <w:rFonts w:hint="cs"/>
          <w:sz w:val="32"/>
          <w:szCs w:val="32"/>
          <w:rtl/>
          <w:lang w:bidi="ar-MA"/>
        </w:rPr>
        <w:t>بردون</w:t>
      </w:r>
      <w:proofErr w:type="spellEnd"/>
      <w:r w:rsidRPr="0073211D">
        <w:rPr>
          <w:rFonts w:hint="cs"/>
          <w:sz w:val="32"/>
          <w:szCs w:val="32"/>
          <w:rtl/>
          <w:lang w:bidi="ar-MA"/>
        </w:rPr>
        <w:t xml:space="preserve"> على سبيل المثال)، غير أن الفكر</w:t>
      </w:r>
      <w:r w:rsidR="00CD0914">
        <w:rPr>
          <w:rFonts w:hint="cs"/>
          <w:sz w:val="32"/>
          <w:szCs w:val="32"/>
          <w:rtl/>
          <w:lang w:bidi="ar-MA"/>
        </w:rPr>
        <w:t xml:space="preserve"> </w:t>
      </w:r>
      <w:r w:rsidRPr="0073211D">
        <w:rPr>
          <w:rFonts w:hint="cs"/>
          <w:sz w:val="32"/>
          <w:szCs w:val="32"/>
          <w:rtl/>
          <w:lang w:bidi="ar-MA"/>
        </w:rPr>
        <w:t xml:space="preserve">الاشتراكي بدأ </w:t>
      </w:r>
      <w:r w:rsidR="00CD0914">
        <w:rPr>
          <w:rFonts w:hint="cs"/>
          <w:sz w:val="32"/>
          <w:szCs w:val="32"/>
          <w:rtl/>
          <w:lang w:bidi="ar-MA"/>
        </w:rPr>
        <w:t xml:space="preserve">يهدف </w:t>
      </w:r>
      <w:r w:rsidRPr="0073211D">
        <w:rPr>
          <w:rFonts w:hint="cs"/>
          <w:sz w:val="32"/>
          <w:szCs w:val="32"/>
          <w:rtl/>
          <w:lang w:bidi="ar-MA"/>
        </w:rPr>
        <w:t>بعد ذل</w:t>
      </w:r>
      <w:r w:rsidR="00CD0914">
        <w:rPr>
          <w:rFonts w:hint="cs"/>
          <w:sz w:val="32"/>
          <w:szCs w:val="32"/>
          <w:rtl/>
          <w:lang w:bidi="ar-MA"/>
        </w:rPr>
        <w:t>ك إلى</w:t>
      </w:r>
      <w:r w:rsidRPr="0073211D">
        <w:rPr>
          <w:rFonts w:hint="cs"/>
          <w:sz w:val="32"/>
          <w:szCs w:val="32"/>
          <w:rtl/>
          <w:lang w:bidi="ar-MA"/>
        </w:rPr>
        <w:t xml:space="preserve"> السيطرة على الحك</w:t>
      </w:r>
      <w:r w:rsidR="00CD0914">
        <w:rPr>
          <w:rFonts w:hint="cs"/>
          <w:sz w:val="32"/>
          <w:szCs w:val="32"/>
          <w:rtl/>
          <w:lang w:bidi="ar-MA"/>
        </w:rPr>
        <w:t>م بشكل يتيح للأغلبية أن تحكم الأ</w:t>
      </w:r>
      <w:r w:rsidRPr="0073211D">
        <w:rPr>
          <w:rFonts w:hint="cs"/>
          <w:sz w:val="32"/>
          <w:szCs w:val="32"/>
          <w:rtl/>
          <w:lang w:bidi="ar-MA"/>
        </w:rPr>
        <w:t>قلية.</w:t>
      </w:r>
    </w:p>
    <w:p w:rsidR="00643F52" w:rsidRDefault="0073211D" w:rsidP="00643F52">
      <w:pPr>
        <w:bidi/>
        <w:rPr>
          <w:sz w:val="32"/>
          <w:szCs w:val="32"/>
          <w:rtl/>
          <w:lang w:bidi="ar-MA"/>
        </w:rPr>
      </w:pPr>
      <w:r w:rsidRPr="0073211D">
        <w:rPr>
          <w:rFonts w:hint="cs"/>
          <w:sz w:val="32"/>
          <w:szCs w:val="32"/>
          <w:rtl/>
          <w:lang w:bidi="ar-MA"/>
        </w:rPr>
        <w:t>تأسست الاممية الاشتراكية الاولى سنة 1864 بهدف توحيد نضالات الطبقة العمالية العالمية بحكم تقاسمها نفس المصير وضرورة ربط كفاحها على المستوى الدولي</w:t>
      </w:r>
      <w:r w:rsidR="00643F52">
        <w:rPr>
          <w:rFonts w:hint="cs"/>
          <w:sz w:val="32"/>
          <w:szCs w:val="32"/>
          <w:rtl/>
          <w:lang w:bidi="ar-MA"/>
        </w:rPr>
        <w:t>(</w:t>
      </w:r>
      <w:r w:rsidRPr="0073211D">
        <w:rPr>
          <w:rFonts w:hint="cs"/>
          <w:sz w:val="32"/>
          <w:szCs w:val="32"/>
          <w:rtl/>
          <w:lang w:bidi="ar-MA"/>
        </w:rPr>
        <w:t xml:space="preserve"> ضمت حوالي 5 آلاف عضو</w:t>
      </w:r>
      <w:r w:rsidR="00643F52">
        <w:rPr>
          <w:rFonts w:hint="cs"/>
          <w:sz w:val="32"/>
          <w:szCs w:val="32"/>
          <w:rtl/>
          <w:lang w:bidi="ar-MA"/>
        </w:rPr>
        <w:t>)،</w:t>
      </w:r>
      <w:r w:rsidRPr="0073211D">
        <w:rPr>
          <w:rFonts w:hint="cs"/>
          <w:sz w:val="32"/>
          <w:szCs w:val="32"/>
          <w:rtl/>
          <w:lang w:bidi="ar-MA"/>
        </w:rPr>
        <w:t xml:space="preserve"> وتم حلها سنة 1876 ثم حلت محلها الاممية الثانية  التي ستحل بدورها عام 1916</w:t>
      </w:r>
      <w:r w:rsidR="00643F52">
        <w:rPr>
          <w:rFonts w:hint="cs"/>
          <w:sz w:val="32"/>
          <w:szCs w:val="32"/>
          <w:rtl/>
          <w:lang w:bidi="ar-MA"/>
        </w:rPr>
        <w:t>،</w:t>
      </w:r>
      <w:r w:rsidRPr="0073211D">
        <w:rPr>
          <w:rFonts w:hint="cs"/>
          <w:sz w:val="32"/>
          <w:szCs w:val="32"/>
          <w:rtl/>
          <w:lang w:bidi="ar-MA"/>
        </w:rPr>
        <w:t xml:space="preserve"> بسبب مواقف بعض الاحزاب الديموقراطية ذات المنحى الاشتراكي من الحرب العالمية التي رفضها لينين ومع</w:t>
      </w:r>
      <w:r w:rsidR="00643F52">
        <w:rPr>
          <w:rFonts w:hint="cs"/>
          <w:sz w:val="32"/>
          <w:szCs w:val="32"/>
          <w:rtl/>
          <w:lang w:bidi="ar-MA"/>
        </w:rPr>
        <w:t>ه البلاشفة.</w:t>
      </w:r>
    </w:p>
    <w:p w:rsidR="0073211D" w:rsidRPr="0073211D" w:rsidRDefault="00CD0914" w:rsidP="00643F52">
      <w:pPr>
        <w:bidi/>
        <w:rPr>
          <w:sz w:val="32"/>
          <w:szCs w:val="32"/>
          <w:rtl/>
          <w:lang w:bidi="ar-MA"/>
        </w:rPr>
      </w:pPr>
      <w:r>
        <w:rPr>
          <w:rFonts w:hint="cs"/>
          <w:sz w:val="32"/>
          <w:szCs w:val="32"/>
          <w:rtl/>
          <w:lang w:bidi="ar-MA"/>
        </w:rPr>
        <w:t xml:space="preserve"> أما </w:t>
      </w:r>
      <w:r w:rsidR="0073211D" w:rsidRPr="0073211D">
        <w:rPr>
          <w:rFonts w:hint="cs"/>
          <w:sz w:val="32"/>
          <w:szCs w:val="32"/>
          <w:rtl/>
          <w:lang w:bidi="ar-MA"/>
        </w:rPr>
        <w:t>الاممية الثالثة</w:t>
      </w:r>
      <w:r w:rsidR="00643F52">
        <w:rPr>
          <w:rFonts w:hint="cs"/>
          <w:sz w:val="32"/>
          <w:szCs w:val="32"/>
          <w:rtl/>
          <w:lang w:bidi="ar-MA"/>
        </w:rPr>
        <w:t>، فأ</w:t>
      </w:r>
      <w:r>
        <w:rPr>
          <w:rFonts w:hint="cs"/>
          <w:sz w:val="32"/>
          <w:szCs w:val="32"/>
          <w:rtl/>
          <w:lang w:bidi="ar-MA"/>
        </w:rPr>
        <w:t>سست</w:t>
      </w:r>
      <w:r w:rsidR="0073211D" w:rsidRPr="0073211D">
        <w:rPr>
          <w:rFonts w:hint="cs"/>
          <w:sz w:val="32"/>
          <w:szCs w:val="32"/>
          <w:rtl/>
          <w:lang w:bidi="ar-MA"/>
        </w:rPr>
        <w:t xml:space="preserve"> سنة 1919 </w:t>
      </w:r>
      <w:r>
        <w:rPr>
          <w:rFonts w:hint="cs"/>
          <w:sz w:val="32"/>
          <w:szCs w:val="32"/>
          <w:rtl/>
          <w:lang w:bidi="ar-MA"/>
        </w:rPr>
        <w:t>واستمرت إلى حدود 1943 وتشكلت بالخصوص من</w:t>
      </w:r>
      <w:r w:rsidR="0073211D" w:rsidRPr="0073211D">
        <w:rPr>
          <w:rFonts w:hint="cs"/>
          <w:sz w:val="32"/>
          <w:szCs w:val="32"/>
          <w:rtl/>
          <w:lang w:bidi="ar-MA"/>
        </w:rPr>
        <w:t xml:space="preserve"> الاحزاب </w:t>
      </w:r>
      <w:proofErr w:type="spellStart"/>
      <w:r w:rsidR="0073211D" w:rsidRPr="0073211D">
        <w:rPr>
          <w:rFonts w:hint="cs"/>
          <w:sz w:val="32"/>
          <w:szCs w:val="32"/>
          <w:rtl/>
          <w:lang w:bidi="ar-MA"/>
        </w:rPr>
        <w:t>الليني</w:t>
      </w:r>
      <w:r>
        <w:rPr>
          <w:rFonts w:hint="cs"/>
          <w:sz w:val="32"/>
          <w:szCs w:val="32"/>
          <w:rtl/>
          <w:lang w:bidi="ar-MA"/>
        </w:rPr>
        <w:t>ني</w:t>
      </w:r>
      <w:r w:rsidR="0073211D" w:rsidRPr="0073211D">
        <w:rPr>
          <w:rFonts w:hint="cs"/>
          <w:sz w:val="32"/>
          <w:szCs w:val="32"/>
          <w:rtl/>
          <w:lang w:bidi="ar-MA"/>
        </w:rPr>
        <w:t>ة</w:t>
      </w:r>
      <w:proofErr w:type="spellEnd"/>
      <w:r w:rsidR="0073211D" w:rsidRPr="0073211D">
        <w:rPr>
          <w:rFonts w:hint="cs"/>
          <w:sz w:val="32"/>
          <w:szCs w:val="32"/>
          <w:rtl/>
          <w:lang w:bidi="ar-MA"/>
        </w:rPr>
        <w:t xml:space="preserve"> </w:t>
      </w:r>
      <w:proofErr w:type="spellStart"/>
      <w:r w:rsidR="0073211D" w:rsidRPr="0073211D">
        <w:rPr>
          <w:rFonts w:hint="cs"/>
          <w:sz w:val="32"/>
          <w:szCs w:val="32"/>
          <w:rtl/>
          <w:lang w:bidi="ar-MA"/>
        </w:rPr>
        <w:t>والشيوعية</w:t>
      </w:r>
      <w:r w:rsidR="00643F52">
        <w:rPr>
          <w:rFonts w:hint="cs"/>
          <w:sz w:val="32"/>
          <w:szCs w:val="32"/>
          <w:rtl/>
          <w:lang w:bidi="ar-MA"/>
        </w:rPr>
        <w:t>.</w:t>
      </w:r>
      <w:r w:rsidR="0073211D" w:rsidRPr="0073211D">
        <w:rPr>
          <w:rFonts w:hint="cs"/>
          <w:sz w:val="32"/>
          <w:szCs w:val="32"/>
          <w:rtl/>
          <w:lang w:bidi="ar-MA"/>
        </w:rPr>
        <w:t>ومن</w:t>
      </w:r>
      <w:proofErr w:type="spellEnd"/>
      <w:r w:rsidR="0073211D" w:rsidRPr="0073211D">
        <w:rPr>
          <w:rFonts w:hint="cs"/>
          <w:sz w:val="32"/>
          <w:szCs w:val="32"/>
          <w:rtl/>
          <w:lang w:bidi="ar-MA"/>
        </w:rPr>
        <w:t xml:space="preserve"> المفكرين الاشتراكيي</w:t>
      </w:r>
      <w:r w:rsidR="00643F52">
        <w:rPr>
          <w:rFonts w:hint="cs"/>
          <w:sz w:val="32"/>
          <w:szCs w:val="32"/>
          <w:rtl/>
          <w:lang w:bidi="ar-MA"/>
        </w:rPr>
        <w:t xml:space="preserve">ن </w:t>
      </w:r>
      <w:r w:rsidR="00FC7BD8">
        <w:rPr>
          <w:rFonts w:hint="cs"/>
          <w:sz w:val="32"/>
          <w:szCs w:val="32"/>
          <w:rtl/>
          <w:lang w:bidi="ar-MA"/>
        </w:rPr>
        <w:t xml:space="preserve">سان سيمون </w:t>
      </w:r>
      <w:proofErr w:type="spellStart"/>
      <w:r w:rsidR="00FC7BD8">
        <w:rPr>
          <w:rFonts w:hint="cs"/>
          <w:sz w:val="32"/>
          <w:szCs w:val="32"/>
          <w:rtl/>
          <w:lang w:bidi="ar-MA"/>
        </w:rPr>
        <w:t>وفورييه</w:t>
      </w:r>
      <w:proofErr w:type="spellEnd"/>
      <w:r w:rsidR="00FC7BD8">
        <w:rPr>
          <w:rFonts w:hint="cs"/>
          <w:sz w:val="32"/>
          <w:szCs w:val="32"/>
          <w:rtl/>
          <w:lang w:bidi="ar-MA"/>
        </w:rPr>
        <w:t xml:space="preserve"> لويس بلان ...</w:t>
      </w:r>
    </w:p>
    <w:p w:rsidR="0073211D" w:rsidRPr="0073211D" w:rsidRDefault="0073211D" w:rsidP="0073211D">
      <w:pPr>
        <w:bidi/>
        <w:rPr>
          <w:sz w:val="32"/>
          <w:szCs w:val="32"/>
          <w:rtl/>
          <w:lang w:bidi="ar-MA"/>
        </w:rPr>
      </w:pPr>
      <w:r w:rsidRPr="0073211D">
        <w:rPr>
          <w:rFonts w:hint="cs"/>
          <w:sz w:val="32"/>
          <w:szCs w:val="32"/>
          <w:rtl/>
          <w:lang w:bidi="ar-MA"/>
        </w:rPr>
        <w:t>قام العمال بردود فعل قوية تجاه صمت البورجوازية وعدم اكتراثها بوضعهم العام واصرارها على قمع الحريات النقابية من خلال سلسلة من القوانين الصارمة.</w:t>
      </w:r>
    </w:p>
    <w:p w:rsidR="00FC7BD8" w:rsidRDefault="00FC7BD8" w:rsidP="005744F1">
      <w:pPr>
        <w:bidi/>
        <w:rPr>
          <w:sz w:val="32"/>
          <w:szCs w:val="32"/>
          <w:rtl/>
          <w:lang w:bidi="ar-MA"/>
        </w:rPr>
      </w:pPr>
      <w:proofErr w:type="gramStart"/>
      <w:r>
        <w:rPr>
          <w:rFonts w:hint="cs"/>
          <w:sz w:val="32"/>
          <w:szCs w:val="32"/>
          <w:rtl/>
          <w:lang w:bidi="ar-MA"/>
        </w:rPr>
        <w:lastRenderedPageBreak/>
        <w:t>و</w:t>
      </w:r>
      <w:r w:rsidR="0073211D" w:rsidRPr="0073211D">
        <w:rPr>
          <w:rFonts w:hint="cs"/>
          <w:sz w:val="32"/>
          <w:szCs w:val="32"/>
          <w:rtl/>
          <w:lang w:bidi="ar-MA"/>
        </w:rPr>
        <w:t>تميزت</w:t>
      </w:r>
      <w:proofErr w:type="gramEnd"/>
      <w:r w:rsidR="0073211D" w:rsidRPr="0073211D">
        <w:rPr>
          <w:rFonts w:hint="cs"/>
          <w:sz w:val="32"/>
          <w:szCs w:val="32"/>
          <w:rtl/>
          <w:lang w:bidi="ar-MA"/>
        </w:rPr>
        <w:t xml:space="preserve"> ردود فعل</w:t>
      </w:r>
      <w:r>
        <w:rPr>
          <w:rFonts w:hint="cs"/>
          <w:sz w:val="32"/>
          <w:szCs w:val="32"/>
          <w:rtl/>
          <w:lang w:bidi="ar-MA"/>
        </w:rPr>
        <w:t>هم خاصة في فرنسا</w:t>
      </w:r>
      <w:r w:rsidR="0073211D" w:rsidRPr="0073211D">
        <w:rPr>
          <w:rFonts w:hint="cs"/>
          <w:sz w:val="32"/>
          <w:szCs w:val="32"/>
          <w:rtl/>
          <w:lang w:bidi="ar-MA"/>
        </w:rPr>
        <w:t xml:space="preserve"> بطابعها الثوري، لذلك لم تمنع القوانين الفرنسية العمال من الانتظام والتظاهر </w:t>
      </w:r>
      <w:r>
        <w:rPr>
          <w:rFonts w:hint="cs"/>
          <w:sz w:val="32"/>
          <w:szCs w:val="32"/>
          <w:rtl/>
          <w:lang w:bidi="ar-MA"/>
        </w:rPr>
        <w:t>في ال</w:t>
      </w:r>
      <w:r w:rsidR="0073211D" w:rsidRPr="0073211D">
        <w:rPr>
          <w:rFonts w:hint="cs"/>
          <w:sz w:val="32"/>
          <w:szCs w:val="32"/>
          <w:rtl/>
          <w:lang w:bidi="ar-MA"/>
        </w:rPr>
        <w:t>سر أ</w:t>
      </w:r>
      <w:r>
        <w:rPr>
          <w:rFonts w:hint="cs"/>
          <w:sz w:val="32"/>
          <w:szCs w:val="32"/>
          <w:rtl/>
          <w:lang w:bidi="ar-MA"/>
        </w:rPr>
        <w:t xml:space="preserve">و </w:t>
      </w:r>
      <w:proofErr w:type="spellStart"/>
      <w:r>
        <w:rPr>
          <w:rFonts w:hint="cs"/>
          <w:sz w:val="32"/>
          <w:szCs w:val="32"/>
          <w:rtl/>
          <w:lang w:bidi="ar-MA"/>
        </w:rPr>
        <w:t>العلن.وانتظموا</w:t>
      </w:r>
      <w:proofErr w:type="spellEnd"/>
      <w:r w:rsidR="00CD0914">
        <w:rPr>
          <w:rFonts w:hint="cs"/>
          <w:sz w:val="32"/>
          <w:szCs w:val="32"/>
          <w:rtl/>
          <w:lang w:bidi="ar-MA"/>
        </w:rPr>
        <w:t xml:space="preserve"> في إ</w:t>
      </w:r>
      <w:r w:rsidR="0073211D" w:rsidRPr="0073211D">
        <w:rPr>
          <w:rFonts w:hint="cs"/>
          <w:sz w:val="32"/>
          <w:szCs w:val="32"/>
          <w:rtl/>
          <w:lang w:bidi="ar-MA"/>
        </w:rPr>
        <w:t xml:space="preserve">طار جمعيات خيرية لكن بأهداف نقابية </w:t>
      </w:r>
      <w:proofErr w:type="gramStart"/>
      <w:r w:rsidR="0073211D" w:rsidRPr="0073211D">
        <w:rPr>
          <w:rFonts w:hint="cs"/>
          <w:sz w:val="32"/>
          <w:szCs w:val="32"/>
          <w:rtl/>
          <w:lang w:bidi="ar-MA"/>
        </w:rPr>
        <w:t>وسياسية</w:t>
      </w:r>
      <w:proofErr w:type="gramEnd"/>
      <w:r w:rsidR="0073211D" w:rsidRPr="0073211D">
        <w:rPr>
          <w:rFonts w:hint="cs"/>
          <w:sz w:val="32"/>
          <w:szCs w:val="32"/>
          <w:rtl/>
          <w:lang w:bidi="ar-MA"/>
        </w:rPr>
        <w:t>.</w:t>
      </w:r>
    </w:p>
    <w:p w:rsidR="00D62487" w:rsidRDefault="00FC7BD8" w:rsidP="00D62487">
      <w:pPr>
        <w:bidi/>
        <w:rPr>
          <w:sz w:val="32"/>
          <w:szCs w:val="32"/>
          <w:rtl/>
          <w:lang w:bidi="ar-MA"/>
        </w:rPr>
      </w:pPr>
      <w:r>
        <w:rPr>
          <w:rFonts w:hint="cs"/>
          <w:sz w:val="32"/>
          <w:szCs w:val="32"/>
          <w:rtl/>
          <w:lang w:bidi="ar-MA"/>
        </w:rPr>
        <w:t>كما</w:t>
      </w:r>
      <w:r w:rsidR="005744F1">
        <w:rPr>
          <w:rFonts w:hint="cs"/>
          <w:sz w:val="32"/>
          <w:szCs w:val="32"/>
          <w:rtl/>
          <w:lang w:bidi="ar-MA"/>
        </w:rPr>
        <w:t xml:space="preserve"> تفجرت اضرابات</w:t>
      </w:r>
      <w:r w:rsidR="0073211D" w:rsidRPr="0073211D">
        <w:rPr>
          <w:rFonts w:hint="cs"/>
          <w:sz w:val="32"/>
          <w:szCs w:val="32"/>
          <w:rtl/>
          <w:lang w:bidi="ar-MA"/>
        </w:rPr>
        <w:t xml:space="preserve"> عمال الحرير في ليون عام 1831</w:t>
      </w:r>
      <w:r>
        <w:rPr>
          <w:rFonts w:hint="cs"/>
          <w:sz w:val="32"/>
          <w:szCs w:val="32"/>
          <w:rtl/>
          <w:lang w:bidi="ar-MA"/>
        </w:rPr>
        <w:t>،</w:t>
      </w:r>
      <w:r w:rsidR="0073211D" w:rsidRPr="0073211D">
        <w:rPr>
          <w:rFonts w:hint="cs"/>
          <w:sz w:val="32"/>
          <w:szCs w:val="32"/>
          <w:rtl/>
          <w:lang w:bidi="ar-MA"/>
        </w:rPr>
        <w:t xml:space="preserve"> </w:t>
      </w:r>
      <w:r>
        <w:rPr>
          <w:rFonts w:hint="cs"/>
          <w:sz w:val="32"/>
          <w:szCs w:val="32"/>
          <w:rtl/>
          <w:lang w:bidi="ar-MA"/>
        </w:rPr>
        <w:t>انظم إليها</w:t>
      </w:r>
      <w:r w:rsidR="0073211D" w:rsidRPr="0073211D">
        <w:rPr>
          <w:rFonts w:hint="cs"/>
          <w:sz w:val="32"/>
          <w:szCs w:val="32"/>
          <w:rtl/>
          <w:lang w:bidi="ar-MA"/>
        </w:rPr>
        <w:t xml:space="preserve"> عمال الصناعات الاخرى ( 30 الف متظاهر) واندلعت المواجهات بينهم وبين الجنود الذين </w:t>
      </w:r>
      <w:r>
        <w:rPr>
          <w:rFonts w:hint="cs"/>
          <w:sz w:val="32"/>
          <w:szCs w:val="32"/>
          <w:rtl/>
          <w:lang w:bidi="ar-MA"/>
        </w:rPr>
        <w:t>صوبوا أ</w:t>
      </w:r>
      <w:r w:rsidR="005744F1">
        <w:rPr>
          <w:rFonts w:hint="cs"/>
          <w:sz w:val="32"/>
          <w:szCs w:val="32"/>
          <w:rtl/>
          <w:lang w:bidi="ar-MA"/>
        </w:rPr>
        <w:t xml:space="preserve">سلحتهم ضد المتظاهرين </w:t>
      </w:r>
      <w:r w:rsidR="00D62487">
        <w:rPr>
          <w:rFonts w:hint="cs"/>
          <w:sz w:val="32"/>
          <w:szCs w:val="32"/>
          <w:rtl/>
          <w:lang w:bidi="ar-MA"/>
        </w:rPr>
        <w:t xml:space="preserve">و قمعت السلطة هذه الأحداث </w:t>
      </w:r>
      <w:r w:rsidR="005744F1">
        <w:rPr>
          <w:rFonts w:hint="cs"/>
          <w:sz w:val="32"/>
          <w:szCs w:val="32"/>
          <w:rtl/>
          <w:lang w:bidi="ar-MA"/>
        </w:rPr>
        <w:t xml:space="preserve">و قتل </w:t>
      </w:r>
      <w:r w:rsidR="00D62487">
        <w:rPr>
          <w:rFonts w:hint="cs"/>
          <w:sz w:val="32"/>
          <w:szCs w:val="32"/>
          <w:rtl/>
          <w:lang w:bidi="ar-MA"/>
        </w:rPr>
        <w:t>حوالي</w:t>
      </w:r>
      <w:r w:rsidR="005744F1">
        <w:rPr>
          <w:rFonts w:hint="cs"/>
          <w:sz w:val="32"/>
          <w:szCs w:val="32"/>
          <w:rtl/>
          <w:lang w:bidi="ar-MA"/>
        </w:rPr>
        <w:t xml:space="preserve"> 60 من </w:t>
      </w:r>
      <w:r w:rsidR="0073211D" w:rsidRPr="0073211D">
        <w:rPr>
          <w:rFonts w:hint="cs"/>
          <w:sz w:val="32"/>
          <w:szCs w:val="32"/>
          <w:rtl/>
          <w:lang w:bidi="ar-MA"/>
        </w:rPr>
        <w:t>المحتجين</w:t>
      </w:r>
      <w:r w:rsidR="00D62487">
        <w:rPr>
          <w:rFonts w:hint="cs"/>
          <w:sz w:val="32"/>
          <w:szCs w:val="32"/>
          <w:rtl/>
          <w:lang w:bidi="ar-MA"/>
        </w:rPr>
        <w:t xml:space="preserve"> الذين وصفوا ب</w:t>
      </w:r>
      <w:r w:rsidR="00D62487" w:rsidRPr="00D62487">
        <w:rPr>
          <w:rFonts w:hint="cs"/>
          <w:sz w:val="32"/>
          <w:szCs w:val="32"/>
          <w:rtl/>
          <w:lang w:bidi="ar-MA"/>
        </w:rPr>
        <w:t xml:space="preserve"> " البرابرة" و" الذين يشكلون خطرا" على المجتمع و " القائمين في ضواحي مدننا الصناعية وأرباضها" وهي عبارات مقيتة وعنصرية</w:t>
      </w:r>
      <w:r w:rsidR="00D62487">
        <w:rPr>
          <w:rStyle w:val="Appelnotedebasdep"/>
          <w:sz w:val="32"/>
          <w:szCs w:val="32"/>
          <w:rtl/>
          <w:lang w:bidi="ar-MA"/>
        </w:rPr>
        <w:footnoteReference w:id="15"/>
      </w:r>
    </w:p>
    <w:p w:rsidR="0073211D" w:rsidRDefault="0073211D" w:rsidP="00FC7BD8">
      <w:pPr>
        <w:bidi/>
        <w:rPr>
          <w:sz w:val="32"/>
          <w:szCs w:val="32"/>
          <w:rtl/>
          <w:lang w:bidi="ar-MA"/>
        </w:rPr>
      </w:pPr>
      <w:r w:rsidRPr="0073211D">
        <w:rPr>
          <w:rFonts w:hint="cs"/>
          <w:sz w:val="32"/>
          <w:szCs w:val="32"/>
          <w:rtl/>
          <w:lang w:bidi="ar-MA"/>
        </w:rPr>
        <w:t xml:space="preserve"> نجم عن ذلك الغاء الحكوم</w:t>
      </w:r>
      <w:r w:rsidR="005744F1">
        <w:rPr>
          <w:rFonts w:hint="cs"/>
          <w:sz w:val="32"/>
          <w:szCs w:val="32"/>
          <w:rtl/>
          <w:lang w:bidi="ar-MA"/>
        </w:rPr>
        <w:t>ة اتفاق الاجور وطرد من المدينة أ</w:t>
      </w:r>
      <w:r w:rsidRPr="0073211D">
        <w:rPr>
          <w:rFonts w:hint="cs"/>
          <w:sz w:val="32"/>
          <w:szCs w:val="32"/>
          <w:rtl/>
          <w:lang w:bidi="ar-MA"/>
        </w:rPr>
        <w:t xml:space="preserve">زيد من 10 آلف عامل ، </w:t>
      </w:r>
      <w:r w:rsidR="005744F1">
        <w:rPr>
          <w:rFonts w:hint="cs"/>
          <w:sz w:val="32"/>
          <w:szCs w:val="32"/>
          <w:rtl/>
          <w:lang w:bidi="ar-MA"/>
        </w:rPr>
        <w:t>بعدها اندلعت</w:t>
      </w:r>
      <w:r w:rsidRPr="0073211D">
        <w:rPr>
          <w:rFonts w:hint="cs"/>
          <w:sz w:val="32"/>
          <w:szCs w:val="32"/>
          <w:rtl/>
          <w:lang w:bidi="ar-MA"/>
        </w:rPr>
        <w:t xml:space="preserve"> مظاهرة عمال الخياطة سنة 1833</w:t>
      </w:r>
      <w:r w:rsidR="005744F1">
        <w:rPr>
          <w:rFonts w:hint="cs"/>
          <w:sz w:val="32"/>
          <w:szCs w:val="32"/>
          <w:rtl/>
          <w:lang w:bidi="ar-MA"/>
        </w:rPr>
        <w:t>.</w:t>
      </w:r>
    </w:p>
    <w:p w:rsidR="00ED238A" w:rsidRPr="0073211D" w:rsidRDefault="00ED238A" w:rsidP="00ED238A">
      <w:pPr>
        <w:bidi/>
        <w:rPr>
          <w:sz w:val="32"/>
          <w:szCs w:val="32"/>
          <w:rtl/>
          <w:lang w:bidi="ar-MA"/>
        </w:rPr>
      </w:pPr>
      <w:r>
        <w:rPr>
          <w:rFonts w:hint="cs"/>
          <w:sz w:val="32"/>
          <w:szCs w:val="32"/>
          <w:rtl/>
          <w:lang w:bidi="ar-MA"/>
        </w:rPr>
        <w:t>كما ظهرت أ</w:t>
      </w:r>
      <w:r w:rsidRPr="00ED238A">
        <w:rPr>
          <w:rFonts w:hint="cs"/>
          <w:sz w:val="32"/>
          <w:szCs w:val="32"/>
          <w:rtl/>
          <w:lang w:bidi="ar-MA"/>
        </w:rPr>
        <w:t>صوات تط</w:t>
      </w:r>
      <w:r>
        <w:rPr>
          <w:rFonts w:hint="cs"/>
          <w:sz w:val="32"/>
          <w:szCs w:val="32"/>
          <w:rtl/>
          <w:lang w:bidi="ar-MA"/>
        </w:rPr>
        <w:t>الب بقمع المظاهرات ومن شدة خوف أ</w:t>
      </w:r>
      <w:r w:rsidRPr="00ED238A">
        <w:rPr>
          <w:rFonts w:hint="cs"/>
          <w:sz w:val="32"/>
          <w:szCs w:val="32"/>
          <w:rtl/>
          <w:lang w:bidi="ar-MA"/>
        </w:rPr>
        <w:t>ص</w:t>
      </w:r>
      <w:r>
        <w:rPr>
          <w:rFonts w:hint="cs"/>
          <w:sz w:val="32"/>
          <w:szCs w:val="32"/>
          <w:rtl/>
          <w:lang w:bidi="ar-MA"/>
        </w:rPr>
        <w:t>حاب الاملاك في باريس سنة 1834 أن</w:t>
      </w:r>
      <w:r w:rsidRPr="00ED238A">
        <w:rPr>
          <w:rFonts w:hint="cs"/>
          <w:sz w:val="32"/>
          <w:szCs w:val="32"/>
          <w:rtl/>
          <w:lang w:bidi="ar-MA"/>
        </w:rPr>
        <w:t xml:space="preserve"> أعلن </w:t>
      </w:r>
      <w:proofErr w:type="spellStart"/>
      <w:r w:rsidRPr="00ED238A">
        <w:rPr>
          <w:rFonts w:hint="cs"/>
          <w:sz w:val="32"/>
          <w:szCs w:val="32"/>
          <w:rtl/>
          <w:lang w:bidi="ar-MA"/>
        </w:rPr>
        <w:t>تيير</w:t>
      </w:r>
      <w:proofErr w:type="spellEnd"/>
      <w:r w:rsidRPr="00ED238A">
        <w:rPr>
          <w:rFonts w:hint="cs"/>
          <w:sz w:val="32"/>
          <w:szCs w:val="32"/>
          <w:rtl/>
          <w:lang w:bidi="ar-MA"/>
        </w:rPr>
        <w:t xml:space="preserve"> عاليا:" لا مكان للرحمة قط"، كما راح الجنرال </w:t>
      </w:r>
      <w:proofErr w:type="spellStart"/>
      <w:r w:rsidRPr="00ED238A">
        <w:rPr>
          <w:rFonts w:hint="cs"/>
          <w:sz w:val="32"/>
          <w:szCs w:val="32"/>
          <w:rtl/>
          <w:lang w:bidi="ar-MA"/>
        </w:rPr>
        <w:t>بوجو</w:t>
      </w:r>
      <w:proofErr w:type="spellEnd"/>
      <w:r w:rsidRPr="00ED238A">
        <w:rPr>
          <w:rFonts w:hint="cs"/>
          <w:sz w:val="32"/>
          <w:szCs w:val="32"/>
          <w:rtl/>
          <w:lang w:bidi="ar-MA"/>
        </w:rPr>
        <w:t xml:space="preserve"> يصرح :</w:t>
      </w:r>
      <w:r>
        <w:rPr>
          <w:rFonts w:hint="cs"/>
          <w:sz w:val="32"/>
          <w:szCs w:val="32"/>
          <w:rtl/>
          <w:lang w:bidi="ar-MA"/>
        </w:rPr>
        <w:t xml:space="preserve"> يجب قتل الجميع، لا رحمة على الا</w:t>
      </w:r>
      <w:r w:rsidRPr="00ED238A">
        <w:rPr>
          <w:rFonts w:hint="cs"/>
          <w:sz w:val="32"/>
          <w:szCs w:val="32"/>
          <w:rtl/>
          <w:lang w:bidi="ar-MA"/>
        </w:rPr>
        <w:t>طلاق.</w:t>
      </w:r>
      <w:r>
        <w:rPr>
          <w:rFonts w:hint="cs"/>
          <w:sz w:val="32"/>
          <w:szCs w:val="32"/>
          <w:rtl/>
          <w:lang w:bidi="ar-MA"/>
        </w:rPr>
        <w:t xml:space="preserve"> </w:t>
      </w:r>
      <w:r w:rsidRPr="00ED238A">
        <w:rPr>
          <w:rFonts w:hint="cs"/>
          <w:sz w:val="32"/>
          <w:szCs w:val="32"/>
          <w:rtl/>
          <w:lang w:bidi="ar-MA"/>
        </w:rPr>
        <w:t xml:space="preserve">كونوا </w:t>
      </w:r>
      <w:proofErr w:type="gramStart"/>
      <w:r w:rsidRPr="00ED238A">
        <w:rPr>
          <w:rFonts w:hint="cs"/>
          <w:sz w:val="32"/>
          <w:szCs w:val="32"/>
          <w:rtl/>
          <w:lang w:bidi="ar-MA"/>
        </w:rPr>
        <w:t>بدون</w:t>
      </w:r>
      <w:proofErr w:type="gramEnd"/>
      <w:r w:rsidRPr="00ED238A">
        <w:rPr>
          <w:rFonts w:hint="cs"/>
          <w:sz w:val="32"/>
          <w:szCs w:val="32"/>
          <w:rtl/>
          <w:lang w:bidi="ar-MA"/>
        </w:rPr>
        <w:t xml:space="preserve"> شفقة...يجب القضاء على 3000 من العصاة"</w:t>
      </w:r>
      <w:r>
        <w:rPr>
          <w:rStyle w:val="Appelnotedebasdep"/>
          <w:sz w:val="32"/>
          <w:szCs w:val="32"/>
          <w:rtl/>
          <w:lang w:bidi="ar-MA"/>
        </w:rPr>
        <w:footnoteReference w:id="16"/>
      </w:r>
      <w:r w:rsidRPr="00ED238A">
        <w:rPr>
          <w:rFonts w:hint="cs"/>
          <w:sz w:val="32"/>
          <w:szCs w:val="32"/>
          <w:rtl/>
          <w:lang w:bidi="ar-MA"/>
        </w:rPr>
        <w:t>.</w:t>
      </w:r>
    </w:p>
    <w:p w:rsidR="0073211D" w:rsidRPr="0073211D" w:rsidRDefault="00FC7BD8" w:rsidP="0073211D">
      <w:pPr>
        <w:bidi/>
        <w:rPr>
          <w:sz w:val="32"/>
          <w:szCs w:val="32"/>
          <w:rtl/>
          <w:lang w:bidi="ar-MA"/>
        </w:rPr>
      </w:pPr>
      <w:r>
        <w:rPr>
          <w:rFonts w:hint="cs"/>
          <w:sz w:val="32"/>
          <w:szCs w:val="32"/>
          <w:rtl/>
          <w:lang w:bidi="ar-MA"/>
        </w:rPr>
        <w:t>كما انخرط</w:t>
      </w:r>
      <w:r w:rsidR="005744F1">
        <w:rPr>
          <w:rFonts w:hint="cs"/>
          <w:sz w:val="32"/>
          <w:szCs w:val="32"/>
          <w:rtl/>
          <w:lang w:bidi="ar-MA"/>
        </w:rPr>
        <w:t xml:space="preserve"> العمال في ثورة 1848 التي أطاحت</w:t>
      </w:r>
      <w:r>
        <w:rPr>
          <w:rFonts w:hint="cs"/>
          <w:sz w:val="32"/>
          <w:szCs w:val="32"/>
          <w:rtl/>
          <w:lang w:bidi="ar-MA"/>
        </w:rPr>
        <w:t xml:space="preserve"> بالملك لويس فيليب </w:t>
      </w:r>
      <w:r w:rsidR="00ED238A">
        <w:rPr>
          <w:rFonts w:hint="cs"/>
          <w:sz w:val="32"/>
          <w:szCs w:val="32"/>
          <w:rtl/>
          <w:lang w:bidi="ar-MA"/>
        </w:rPr>
        <w:t xml:space="preserve">رغم القمع الذي كان من نصيبهم، </w:t>
      </w:r>
      <w:r>
        <w:rPr>
          <w:rFonts w:hint="cs"/>
          <w:sz w:val="32"/>
          <w:szCs w:val="32"/>
          <w:rtl/>
          <w:lang w:bidi="ar-MA"/>
        </w:rPr>
        <w:t>وأشركوا في</w:t>
      </w:r>
      <w:r w:rsidR="0073211D" w:rsidRPr="0073211D">
        <w:rPr>
          <w:rFonts w:hint="cs"/>
          <w:sz w:val="32"/>
          <w:szCs w:val="32"/>
          <w:rtl/>
          <w:lang w:bidi="ar-MA"/>
        </w:rPr>
        <w:t xml:space="preserve"> الحكومة المؤقتة  ومنهم </w:t>
      </w:r>
      <w:r w:rsidR="005744F1">
        <w:rPr>
          <w:rFonts w:hint="cs"/>
          <w:sz w:val="32"/>
          <w:szCs w:val="32"/>
          <w:rtl/>
          <w:lang w:bidi="ar-MA"/>
        </w:rPr>
        <w:t>لويس بلان. لقد لفتت هذه المحطة أنظار ال</w:t>
      </w:r>
      <w:r>
        <w:rPr>
          <w:rFonts w:hint="cs"/>
          <w:sz w:val="32"/>
          <w:szCs w:val="32"/>
          <w:rtl/>
          <w:lang w:bidi="ar-MA"/>
        </w:rPr>
        <w:t>رأ</w:t>
      </w:r>
      <w:r w:rsidR="005744F1">
        <w:rPr>
          <w:rFonts w:hint="cs"/>
          <w:sz w:val="32"/>
          <w:szCs w:val="32"/>
          <w:rtl/>
          <w:lang w:bidi="ar-MA"/>
        </w:rPr>
        <w:t>ي العام إ</w:t>
      </w:r>
      <w:r>
        <w:rPr>
          <w:rFonts w:hint="cs"/>
          <w:sz w:val="32"/>
          <w:szCs w:val="32"/>
          <w:rtl/>
          <w:lang w:bidi="ar-MA"/>
        </w:rPr>
        <w:t>لى المسأ</w:t>
      </w:r>
      <w:r w:rsidR="0073211D" w:rsidRPr="0073211D">
        <w:rPr>
          <w:rFonts w:hint="cs"/>
          <w:sz w:val="32"/>
          <w:szCs w:val="32"/>
          <w:rtl/>
          <w:lang w:bidi="ar-MA"/>
        </w:rPr>
        <w:t>لة الاجتماعية</w:t>
      </w:r>
      <w:r w:rsidR="00ED238A">
        <w:rPr>
          <w:rFonts w:hint="cs"/>
          <w:sz w:val="32"/>
          <w:szCs w:val="32"/>
          <w:rtl/>
          <w:lang w:bidi="ar-MA"/>
        </w:rPr>
        <w:t>،</w:t>
      </w:r>
      <w:r w:rsidR="0073211D" w:rsidRPr="0073211D">
        <w:rPr>
          <w:rFonts w:hint="cs"/>
          <w:sz w:val="32"/>
          <w:szCs w:val="32"/>
          <w:rtl/>
          <w:lang w:bidi="ar-MA"/>
        </w:rPr>
        <w:t xml:space="preserve"> وشكل ذلك بداية تدخل الدولة لتنظيم علاقات الانتاج والعمل.</w:t>
      </w:r>
    </w:p>
    <w:p w:rsidR="0073211D" w:rsidRPr="0073211D" w:rsidRDefault="00FC7BD8" w:rsidP="002D3DF6">
      <w:pPr>
        <w:bidi/>
        <w:rPr>
          <w:sz w:val="32"/>
          <w:szCs w:val="32"/>
          <w:rtl/>
          <w:lang w:bidi="ar-MA"/>
        </w:rPr>
      </w:pPr>
      <w:r>
        <w:rPr>
          <w:rFonts w:hint="cs"/>
          <w:sz w:val="32"/>
          <w:szCs w:val="32"/>
          <w:rtl/>
          <w:lang w:bidi="ar-MA"/>
        </w:rPr>
        <w:t>أ</w:t>
      </w:r>
      <w:r w:rsidR="0073211D" w:rsidRPr="0073211D">
        <w:rPr>
          <w:rFonts w:hint="cs"/>
          <w:sz w:val="32"/>
          <w:szCs w:val="32"/>
          <w:rtl/>
          <w:lang w:bidi="ar-MA"/>
        </w:rPr>
        <w:t>ما في انجلترا</w:t>
      </w:r>
      <w:r>
        <w:rPr>
          <w:rFonts w:hint="cs"/>
          <w:sz w:val="32"/>
          <w:szCs w:val="32"/>
          <w:rtl/>
          <w:lang w:bidi="ar-MA"/>
        </w:rPr>
        <w:t>،</w:t>
      </w:r>
      <w:r w:rsidR="0073211D" w:rsidRPr="0073211D">
        <w:rPr>
          <w:rFonts w:hint="cs"/>
          <w:sz w:val="32"/>
          <w:szCs w:val="32"/>
          <w:rtl/>
          <w:lang w:bidi="ar-MA"/>
        </w:rPr>
        <w:t xml:space="preserve"> فقد كانت التنظيمات العمالي</w:t>
      </w:r>
      <w:r w:rsidR="005744F1">
        <w:rPr>
          <w:rFonts w:hint="cs"/>
          <w:sz w:val="32"/>
          <w:szCs w:val="32"/>
          <w:rtl/>
          <w:lang w:bidi="ar-MA"/>
        </w:rPr>
        <w:t>ة أق</w:t>
      </w:r>
      <w:r w:rsidR="0073211D" w:rsidRPr="0073211D">
        <w:rPr>
          <w:rFonts w:hint="cs"/>
          <w:sz w:val="32"/>
          <w:szCs w:val="32"/>
          <w:rtl/>
          <w:lang w:bidi="ar-MA"/>
        </w:rPr>
        <w:t>دم عن نظيراتها الفرنسية</w:t>
      </w:r>
      <w:r w:rsidR="005744F1">
        <w:rPr>
          <w:rFonts w:hint="cs"/>
          <w:sz w:val="32"/>
          <w:szCs w:val="32"/>
          <w:rtl/>
          <w:lang w:bidi="ar-MA"/>
        </w:rPr>
        <w:t>،</w:t>
      </w:r>
      <w:r>
        <w:rPr>
          <w:rFonts w:hint="cs"/>
          <w:sz w:val="32"/>
          <w:szCs w:val="32"/>
          <w:rtl/>
          <w:lang w:bidi="ar-MA"/>
        </w:rPr>
        <w:t xml:space="preserve"> اذ ظهرت اعتبارا من سنة 1770 رغم</w:t>
      </w:r>
      <w:r w:rsidR="002D3DF6">
        <w:rPr>
          <w:sz w:val="32"/>
          <w:szCs w:val="32"/>
          <w:lang w:bidi="ar-MA"/>
        </w:rPr>
        <w:t xml:space="preserve"> </w:t>
      </w:r>
      <w:r w:rsidR="002D3DF6">
        <w:rPr>
          <w:rFonts w:hint="cs"/>
          <w:sz w:val="32"/>
          <w:szCs w:val="32"/>
          <w:rtl/>
          <w:lang w:bidi="ar-MA"/>
        </w:rPr>
        <w:t>إ</w:t>
      </w:r>
      <w:r w:rsidR="0073211D" w:rsidRPr="0073211D">
        <w:rPr>
          <w:rFonts w:hint="cs"/>
          <w:sz w:val="32"/>
          <w:szCs w:val="32"/>
          <w:rtl/>
          <w:lang w:bidi="ar-MA"/>
        </w:rPr>
        <w:t>صد</w:t>
      </w:r>
      <w:r w:rsidR="002D3DF6">
        <w:rPr>
          <w:rFonts w:hint="cs"/>
          <w:sz w:val="32"/>
          <w:szCs w:val="32"/>
          <w:rtl/>
          <w:lang w:bidi="ar-MA"/>
        </w:rPr>
        <w:t>ا</w:t>
      </w:r>
      <w:r w:rsidR="0073211D" w:rsidRPr="0073211D">
        <w:rPr>
          <w:rFonts w:hint="cs"/>
          <w:sz w:val="32"/>
          <w:szCs w:val="32"/>
          <w:rtl/>
          <w:lang w:bidi="ar-MA"/>
        </w:rPr>
        <w:t>ر</w:t>
      </w:r>
      <w:r w:rsidR="002D3DF6">
        <w:rPr>
          <w:rFonts w:hint="cs"/>
          <w:sz w:val="32"/>
          <w:szCs w:val="32"/>
          <w:rtl/>
          <w:lang w:bidi="ar-MA"/>
        </w:rPr>
        <w:t xml:space="preserve"> البرلمان قانون تجريم التجمعات خاصة مع تنامي أ</w:t>
      </w:r>
      <w:r w:rsidR="0073211D" w:rsidRPr="0073211D">
        <w:rPr>
          <w:rFonts w:hint="cs"/>
          <w:sz w:val="32"/>
          <w:szCs w:val="32"/>
          <w:rtl/>
          <w:lang w:bidi="ar-MA"/>
        </w:rPr>
        <w:t>شكال</w:t>
      </w:r>
      <w:r w:rsidR="002D3DF6">
        <w:rPr>
          <w:rFonts w:hint="cs"/>
          <w:sz w:val="32"/>
          <w:szCs w:val="32"/>
          <w:rtl/>
          <w:lang w:bidi="ar-MA"/>
        </w:rPr>
        <w:t xml:space="preserve"> التنظيمات العمال، الذين </w:t>
      </w:r>
      <w:r w:rsidR="0073211D" w:rsidRPr="0073211D">
        <w:rPr>
          <w:rFonts w:hint="cs"/>
          <w:sz w:val="32"/>
          <w:szCs w:val="32"/>
          <w:rtl/>
          <w:lang w:bidi="ar-MA"/>
        </w:rPr>
        <w:t>اضطر</w:t>
      </w:r>
      <w:r w:rsidR="002D3DF6">
        <w:rPr>
          <w:rFonts w:hint="cs"/>
          <w:sz w:val="32"/>
          <w:szCs w:val="32"/>
          <w:rtl/>
          <w:lang w:bidi="ar-MA"/>
        </w:rPr>
        <w:t>وا إلى تغيير تكتيكهم بإ</w:t>
      </w:r>
      <w:r w:rsidR="0073211D" w:rsidRPr="0073211D">
        <w:rPr>
          <w:rFonts w:hint="cs"/>
          <w:sz w:val="32"/>
          <w:szCs w:val="32"/>
          <w:rtl/>
          <w:lang w:bidi="ar-MA"/>
        </w:rPr>
        <w:t>نشاء جم</w:t>
      </w:r>
      <w:r w:rsidR="002D3DF6">
        <w:rPr>
          <w:rFonts w:hint="cs"/>
          <w:sz w:val="32"/>
          <w:szCs w:val="32"/>
          <w:rtl/>
          <w:lang w:bidi="ar-MA"/>
        </w:rPr>
        <w:t>عيات المعونة المتبادلة كشكل من أ</w:t>
      </w:r>
      <w:r w:rsidR="0073211D" w:rsidRPr="0073211D">
        <w:rPr>
          <w:rFonts w:hint="cs"/>
          <w:sz w:val="32"/>
          <w:szCs w:val="32"/>
          <w:rtl/>
          <w:lang w:bidi="ar-MA"/>
        </w:rPr>
        <w:t xml:space="preserve">شكال التحايل على القوانين.  </w:t>
      </w:r>
    </w:p>
    <w:p w:rsidR="0073211D" w:rsidRPr="00954778" w:rsidRDefault="00954778" w:rsidP="0073211D">
      <w:pPr>
        <w:bidi/>
        <w:rPr>
          <w:sz w:val="32"/>
          <w:szCs w:val="32"/>
          <w:rtl/>
          <w:lang w:bidi="ar-MA"/>
        </w:rPr>
      </w:pPr>
      <w:r w:rsidRPr="00954778">
        <w:rPr>
          <w:rFonts w:hint="cs"/>
          <w:sz w:val="32"/>
          <w:szCs w:val="32"/>
          <w:rtl/>
          <w:lang w:bidi="ar-MA"/>
        </w:rPr>
        <w:t>لقد تشكلت ارهاصات الروح</w:t>
      </w:r>
      <w:r w:rsidR="0073211D" w:rsidRPr="00954778">
        <w:rPr>
          <w:rFonts w:hint="cs"/>
          <w:sz w:val="32"/>
          <w:szCs w:val="32"/>
          <w:rtl/>
          <w:lang w:bidi="ar-MA"/>
        </w:rPr>
        <w:t xml:space="preserve"> النقابي</w:t>
      </w:r>
      <w:r w:rsidRPr="00954778">
        <w:rPr>
          <w:rFonts w:hint="cs"/>
          <w:sz w:val="32"/>
          <w:szCs w:val="32"/>
          <w:rtl/>
          <w:lang w:bidi="ar-MA"/>
        </w:rPr>
        <w:t>ة وسط تلك</w:t>
      </w:r>
      <w:r w:rsidR="0073211D" w:rsidRPr="00954778">
        <w:rPr>
          <w:rFonts w:hint="cs"/>
          <w:sz w:val="32"/>
          <w:szCs w:val="32"/>
          <w:rtl/>
          <w:lang w:bidi="ar-MA"/>
        </w:rPr>
        <w:t xml:space="preserve"> </w:t>
      </w:r>
      <w:r w:rsidRPr="00954778">
        <w:rPr>
          <w:rFonts w:hint="cs"/>
          <w:sz w:val="32"/>
          <w:szCs w:val="32"/>
          <w:rtl/>
          <w:lang w:bidi="ar-MA"/>
        </w:rPr>
        <w:t>ال</w:t>
      </w:r>
      <w:r w:rsidR="0073211D" w:rsidRPr="00954778">
        <w:rPr>
          <w:rFonts w:hint="cs"/>
          <w:sz w:val="32"/>
          <w:szCs w:val="32"/>
          <w:rtl/>
          <w:lang w:bidi="ar-MA"/>
        </w:rPr>
        <w:t>تن</w:t>
      </w:r>
      <w:r w:rsidRPr="00954778">
        <w:rPr>
          <w:rFonts w:hint="cs"/>
          <w:sz w:val="32"/>
          <w:szCs w:val="32"/>
          <w:rtl/>
          <w:lang w:bidi="ar-MA"/>
        </w:rPr>
        <w:t>ظيمات مثل رابطة سليمان المعروف أ</w:t>
      </w:r>
      <w:r w:rsidR="0073211D" w:rsidRPr="00954778">
        <w:rPr>
          <w:rFonts w:hint="cs"/>
          <w:sz w:val="32"/>
          <w:szCs w:val="32"/>
          <w:rtl/>
          <w:lang w:bidi="ar-MA"/>
        </w:rPr>
        <w:t xml:space="preserve">عضاؤها باسم </w:t>
      </w:r>
      <w:r w:rsidR="0073211D" w:rsidRPr="00954778">
        <w:rPr>
          <w:sz w:val="32"/>
          <w:szCs w:val="32"/>
          <w:lang w:bidi="ar-MA"/>
        </w:rPr>
        <w:t>Gavots</w:t>
      </w:r>
      <w:r w:rsidR="0073211D" w:rsidRPr="00954778">
        <w:rPr>
          <w:rFonts w:hint="cs"/>
          <w:sz w:val="32"/>
          <w:szCs w:val="32"/>
          <w:rtl/>
          <w:lang w:bidi="ar-MA"/>
        </w:rPr>
        <w:t xml:space="preserve"> ورفاق العم</w:t>
      </w:r>
      <w:r w:rsidR="005744F1" w:rsidRPr="00954778">
        <w:rPr>
          <w:rFonts w:hint="cs"/>
          <w:sz w:val="32"/>
          <w:szCs w:val="32"/>
          <w:rtl/>
          <w:lang w:bidi="ar-MA"/>
        </w:rPr>
        <w:t>ل، ودورة فرنسا التي حاولت التشبث</w:t>
      </w:r>
      <w:r w:rsidR="0073211D" w:rsidRPr="00954778">
        <w:rPr>
          <w:rFonts w:hint="cs"/>
          <w:sz w:val="32"/>
          <w:szCs w:val="32"/>
          <w:rtl/>
          <w:lang w:bidi="ar-MA"/>
        </w:rPr>
        <w:t xml:space="preserve"> بروح التضامن فيما بين اعضاء المهنة الواحدة</w:t>
      </w:r>
      <w:r w:rsidR="005744F1" w:rsidRPr="00954778">
        <w:rPr>
          <w:rStyle w:val="Appelnotedebasdep"/>
          <w:sz w:val="32"/>
          <w:szCs w:val="32"/>
          <w:rtl/>
          <w:lang w:bidi="ar-MA"/>
        </w:rPr>
        <w:footnoteReference w:id="17"/>
      </w:r>
      <w:r w:rsidR="005744F1" w:rsidRPr="00954778">
        <w:rPr>
          <w:rFonts w:hint="cs"/>
          <w:sz w:val="32"/>
          <w:szCs w:val="32"/>
          <w:rtl/>
          <w:lang w:bidi="ar-MA"/>
        </w:rPr>
        <w:t>.</w:t>
      </w:r>
    </w:p>
    <w:p w:rsidR="0073211D" w:rsidRPr="0073211D" w:rsidRDefault="0073211D" w:rsidP="0073211D">
      <w:pPr>
        <w:bidi/>
        <w:rPr>
          <w:sz w:val="32"/>
          <w:szCs w:val="32"/>
          <w:rtl/>
          <w:lang w:bidi="ar-MA"/>
        </w:rPr>
      </w:pPr>
      <w:r w:rsidRPr="0073211D">
        <w:rPr>
          <w:rFonts w:hint="cs"/>
          <w:sz w:val="32"/>
          <w:szCs w:val="32"/>
          <w:rtl/>
          <w:lang w:bidi="ar-MA"/>
        </w:rPr>
        <w:lastRenderedPageBreak/>
        <w:t>فوسط هذه الرابطات والاخويات الحرفية اخ</w:t>
      </w:r>
      <w:r w:rsidR="005744F1">
        <w:rPr>
          <w:rFonts w:hint="cs"/>
          <w:sz w:val="32"/>
          <w:szCs w:val="32"/>
          <w:rtl/>
          <w:lang w:bidi="ar-MA"/>
        </w:rPr>
        <w:t>تمرت الفكرة النقابية التي هدفت إ</w:t>
      </w:r>
      <w:r w:rsidR="00954778">
        <w:rPr>
          <w:rFonts w:hint="cs"/>
          <w:sz w:val="32"/>
          <w:szCs w:val="32"/>
          <w:rtl/>
          <w:lang w:bidi="ar-MA"/>
        </w:rPr>
        <w:t>لى تخفيف الاضرار والاذى الذي يتعرض له أ</w:t>
      </w:r>
      <w:r w:rsidRPr="0073211D">
        <w:rPr>
          <w:rFonts w:hint="cs"/>
          <w:sz w:val="32"/>
          <w:szCs w:val="32"/>
          <w:rtl/>
          <w:lang w:bidi="ar-MA"/>
        </w:rPr>
        <w:t>بناء المهن كحوادث الشغل والمرض والبطالة وذلك عبر صناديق خيرية تغديها التبرعات.</w:t>
      </w:r>
    </w:p>
    <w:p w:rsidR="0073211D" w:rsidRPr="0073211D" w:rsidRDefault="0073211D" w:rsidP="00954778">
      <w:pPr>
        <w:bidi/>
        <w:rPr>
          <w:sz w:val="32"/>
          <w:szCs w:val="32"/>
          <w:rtl/>
          <w:lang w:bidi="ar-MA"/>
        </w:rPr>
      </w:pPr>
      <w:r w:rsidRPr="0073211D">
        <w:rPr>
          <w:rFonts w:hint="cs"/>
          <w:sz w:val="32"/>
          <w:szCs w:val="32"/>
          <w:rtl/>
          <w:lang w:bidi="ar-MA"/>
        </w:rPr>
        <w:t>ففي فرن</w:t>
      </w:r>
      <w:bookmarkStart w:id="0" w:name="_GoBack"/>
      <w:bookmarkEnd w:id="0"/>
      <w:r w:rsidRPr="0073211D">
        <w:rPr>
          <w:rFonts w:hint="cs"/>
          <w:sz w:val="32"/>
          <w:szCs w:val="32"/>
          <w:rtl/>
          <w:lang w:bidi="ar-MA"/>
        </w:rPr>
        <w:t>سا</w:t>
      </w:r>
      <w:r w:rsidR="002D3DF6">
        <w:rPr>
          <w:rFonts w:hint="cs"/>
          <w:sz w:val="32"/>
          <w:szCs w:val="32"/>
          <w:rtl/>
          <w:lang w:bidi="ar-MA"/>
        </w:rPr>
        <w:t xml:space="preserve"> عدت حوالي 132 جمعية مهنية </w:t>
      </w:r>
      <w:proofErr w:type="gramStart"/>
      <w:r w:rsidR="002D3DF6">
        <w:rPr>
          <w:rFonts w:hint="cs"/>
          <w:sz w:val="32"/>
          <w:szCs w:val="32"/>
          <w:rtl/>
          <w:lang w:bidi="ar-MA"/>
        </w:rPr>
        <w:t>ضمت</w:t>
      </w:r>
      <w:proofErr w:type="gramEnd"/>
      <w:r w:rsidR="002D3DF6">
        <w:rPr>
          <w:rFonts w:hint="cs"/>
          <w:sz w:val="32"/>
          <w:szCs w:val="32"/>
          <w:rtl/>
          <w:lang w:bidi="ar-MA"/>
        </w:rPr>
        <w:t xml:space="preserve"> حوالي 11000عضو. وإ</w:t>
      </w:r>
      <w:r w:rsidRPr="0073211D">
        <w:rPr>
          <w:rFonts w:hint="cs"/>
          <w:sz w:val="32"/>
          <w:szCs w:val="32"/>
          <w:rtl/>
          <w:lang w:bidi="ar-MA"/>
        </w:rPr>
        <w:t>ن كانت تضم في الغالب المهنيين المحترفين وذووا المهارات العالية، حيث ظهرت في فرنسا تعاونيات اهمها" الرواد المنصفون" ثم الاتحاد النقابي الوطني الكبير</w:t>
      </w:r>
      <w:r w:rsidR="00954778">
        <w:rPr>
          <w:rStyle w:val="Appelnotedebasdep"/>
          <w:sz w:val="32"/>
          <w:szCs w:val="32"/>
          <w:rtl/>
          <w:lang w:bidi="ar-MA"/>
        </w:rPr>
        <w:footnoteReference w:id="18"/>
      </w:r>
      <w:r w:rsidR="00954778">
        <w:rPr>
          <w:rFonts w:hint="cs"/>
          <w:sz w:val="32"/>
          <w:szCs w:val="32"/>
          <w:rtl/>
          <w:lang w:bidi="ar-MA"/>
        </w:rPr>
        <w:t xml:space="preserve"> </w:t>
      </w:r>
      <w:r w:rsidRPr="0073211D">
        <w:rPr>
          <w:rFonts w:hint="cs"/>
          <w:sz w:val="32"/>
          <w:szCs w:val="32"/>
          <w:rtl/>
          <w:lang w:bidi="ar-MA"/>
        </w:rPr>
        <w:t>.</w:t>
      </w:r>
    </w:p>
    <w:p w:rsidR="0073211D" w:rsidRPr="0073211D" w:rsidRDefault="00ED238A" w:rsidP="00954778">
      <w:pPr>
        <w:bidi/>
        <w:rPr>
          <w:sz w:val="32"/>
          <w:szCs w:val="32"/>
          <w:rtl/>
          <w:lang w:bidi="ar-MA"/>
        </w:rPr>
      </w:pPr>
      <w:r>
        <w:rPr>
          <w:rFonts w:hint="cs"/>
          <w:sz w:val="32"/>
          <w:szCs w:val="32"/>
          <w:rtl/>
          <w:lang w:bidi="ar-MA"/>
        </w:rPr>
        <w:t>لقد اقتنع العمال بأن الآ</w:t>
      </w:r>
      <w:r w:rsidR="0073211D" w:rsidRPr="0073211D">
        <w:rPr>
          <w:rFonts w:hint="cs"/>
          <w:sz w:val="32"/>
          <w:szCs w:val="32"/>
          <w:rtl/>
          <w:lang w:bidi="ar-MA"/>
        </w:rPr>
        <w:t>لة هي العدو الاول</w:t>
      </w:r>
      <w:r w:rsidR="00954778">
        <w:rPr>
          <w:rFonts w:hint="cs"/>
          <w:sz w:val="32"/>
          <w:szCs w:val="32"/>
          <w:rtl/>
          <w:lang w:bidi="ar-MA"/>
        </w:rPr>
        <w:t>،</w:t>
      </w:r>
      <w:r w:rsidR="0073211D" w:rsidRPr="0073211D">
        <w:rPr>
          <w:rFonts w:hint="cs"/>
          <w:sz w:val="32"/>
          <w:szCs w:val="32"/>
          <w:rtl/>
          <w:lang w:bidi="ar-MA"/>
        </w:rPr>
        <w:t xml:space="preserve"> نظرا لما ت</w:t>
      </w:r>
      <w:r w:rsidR="00954778">
        <w:rPr>
          <w:rFonts w:hint="cs"/>
          <w:sz w:val="32"/>
          <w:szCs w:val="32"/>
          <w:rtl/>
          <w:lang w:bidi="ar-MA"/>
        </w:rPr>
        <w:t>سببه لهم من ضرر وإ</w:t>
      </w:r>
      <w:r w:rsidR="0073211D" w:rsidRPr="0073211D">
        <w:rPr>
          <w:rFonts w:hint="cs"/>
          <w:sz w:val="32"/>
          <w:szCs w:val="32"/>
          <w:rtl/>
          <w:lang w:bidi="ar-MA"/>
        </w:rPr>
        <w:t>ساءة</w:t>
      </w:r>
      <w:r w:rsidR="00954778">
        <w:rPr>
          <w:rFonts w:hint="cs"/>
          <w:sz w:val="32"/>
          <w:szCs w:val="32"/>
          <w:rtl/>
          <w:lang w:bidi="ar-MA"/>
        </w:rPr>
        <w:t>،</w:t>
      </w:r>
      <w:r w:rsidR="0073211D" w:rsidRPr="0073211D">
        <w:rPr>
          <w:rFonts w:hint="cs"/>
          <w:sz w:val="32"/>
          <w:szCs w:val="32"/>
          <w:rtl/>
          <w:lang w:bidi="ar-MA"/>
        </w:rPr>
        <w:t xml:space="preserve"> فمن انجل</w:t>
      </w:r>
      <w:r w:rsidR="00954778">
        <w:rPr>
          <w:rFonts w:hint="cs"/>
          <w:sz w:val="32"/>
          <w:szCs w:val="32"/>
          <w:rtl/>
          <w:lang w:bidi="ar-MA"/>
        </w:rPr>
        <w:t>ترا التي عم فيها استعمال الآلة أ</w:t>
      </w:r>
      <w:r w:rsidR="0073211D" w:rsidRPr="0073211D">
        <w:rPr>
          <w:rFonts w:hint="cs"/>
          <w:sz w:val="32"/>
          <w:szCs w:val="32"/>
          <w:rtl/>
          <w:lang w:bidi="ar-MA"/>
        </w:rPr>
        <w:t>وائل القرن 19</w:t>
      </w:r>
      <w:r w:rsidR="00954778">
        <w:rPr>
          <w:rFonts w:hint="cs"/>
          <w:sz w:val="32"/>
          <w:szCs w:val="32"/>
          <w:rtl/>
          <w:lang w:bidi="ar-MA"/>
        </w:rPr>
        <w:t>،</w:t>
      </w:r>
      <w:r w:rsidR="0073211D" w:rsidRPr="0073211D">
        <w:rPr>
          <w:rFonts w:hint="cs"/>
          <w:sz w:val="32"/>
          <w:szCs w:val="32"/>
          <w:rtl/>
          <w:lang w:bidi="ar-MA"/>
        </w:rPr>
        <w:t xml:space="preserve"> ظهرت لدى العمال نزعة تحطيم الماكينات بالمصانع</w:t>
      </w:r>
      <w:r w:rsidR="00954778">
        <w:rPr>
          <w:rStyle w:val="Appelnotedebasdep"/>
          <w:sz w:val="32"/>
          <w:szCs w:val="32"/>
          <w:rtl/>
          <w:lang w:bidi="ar-MA"/>
        </w:rPr>
        <w:footnoteReference w:id="19"/>
      </w:r>
      <w:r w:rsidR="0073211D" w:rsidRPr="0073211D">
        <w:rPr>
          <w:rFonts w:hint="cs"/>
          <w:sz w:val="32"/>
          <w:szCs w:val="32"/>
          <w:rtl/>
          <w:lang w:bidi="ar-MA"/>
        </w:rPr>
        <w:t xml:space="preserve">.لذا تكاثرت حركة تحطيم الماكنات في فرنسا وبلجيكا </w:t>
      </w:r>
      <w:proofErr w:type="spellStart"/>
      <w:r w:rsidR="0073211D" w:rsidRPr="0073211D">
        <w:rPr>
          <w:rFonts w:hint="cs"/>
          <w:sz w:val="32"/>
          <w:szCs w:val="32"/>
          <w:rtl/>
          <w:lang w:bidi="ar-MA"/>
        </w:rPr>
        <w:t>ورينانيا</w:t>
      </w:r>
      <w:proofErr w:type="spellEnd"/>
      <w:r w:rsidR="0073211D" w:rsidRPr="0073211D">
        <w:rPr>
          <w:rFonts w:hint="cs"/>
          <w:sz w:val="32"/>
          <w:szCs w:val="32"/>
          <w:rtl/>
          <w:lang w:bidi="ar-MA"/>
        </w:rPr>
        <w:t xml:space="preserve"> </w:t>
      </w:r>
      <w:proofErr w:type="spellStart"/>
      <w:r w:rsidR="0073211D" w:rsidRPr="0073211D">
        <w:rPr>
          <w:rFonts w:hint="cs"/>
          <w:sz w:val="32"/>
          <w:szCs w:val="32"/>
          <w:rtl/>
          <w:lang w:bidi="ar-MA"/>
        </w:rPr>
        <w:t>وسويسرا.فقد</w:t>
      </w:r>
      <w:proofErr w:type="spellEnd"/>
      <w:r w:rsidR="0073211D" w:rsidRPr="0073211D">
        <w:rPr>
          <w:rFonts w:hint="cs"/>
          <w:sz w:val="32"/>
          <w:szCs w:val="32"/>
          <w:rtl/>
          <w:lang w:bidi="ar-MA"/>
        </w:rPr>
        <w:t xml:space="preserve"> انطلقت الحركة من مدينة </w:t>
      </w:r>
      <w:proofErr w:type="spellStart"/>
      <w:r w:rsidR="0073211D" w:rsidRPr="0073211D">
        <w:rPr>
          <w:rFonts w:hint="cs"/>
          <w:sz w:val="32"/>
          <w:szCs w:val="32"/>
          <w:rtl/>
          <w:lang w:bidi="ar-MA"/>
        </w:rPr>
        <w:t>فرفييه</w:t>
      </w:r>
      <w:proofErr w:type="spellEnd"/>
      <w:r w:rsidR="0073211D" w:rsidRPr="0073211D">
        <w:rPr>
          <w:rFonts w:hint="cs"/>
          <w:sz w:val="32"/>
          <w:szCs w:val="32"/>
          <w:rtl/>
          <w:lang w:bidi="ar-MA"/>
        </w:rPr>
        <w:t xml:space="preserve"> في آب عام 1830 مطالبة بتحطيم </w:t>
      </w:r>
      <w:proofErr w:type="spellStart"/>
      <w:r w:rsidR="0073211D" w:rsidRPr="0073211D">
        <w:rPr>
          <w:rFonts w:hint="cs"/>
          <w:sz w:val="32"/>
          <w:szCs w:val="32"/>
          <w:rtl/>
          <w:lang w:bidi="ar-MA"/>
        </w:rPr>
        <w:t>الما</w:t>
      </w:r>
      <w:r w:rsidR="00954778">
        <w:rPr>
          <w:rFonts w:hint="cs"/>
          <w:sz w:val="32"/>
          <w:szCs w:val="32"/>
          <w:rtl/>
          <w:lang w:bidi="ar-MA"/>
        </w:rPr>
        <w:t>كنات.كما</w:t>
      </w:r>
      <w:proofErr w:type="spellEnd"/>
      <w:r w:rsidR="00954778">
        <w:rPr>
          <w:rFonts w:hint="cs"/>
          <w:sz w:val="32"/>
          <w:szCs w:val="32"/>
          <w:rtl/>
          <w:lang w:bidi="ar-MA"/>
        </w:rPr>
        <w:t xml:space="preserve"> طالب عمال المطابع، الذي</w:t>
      </w:r>
      <w:r w:rsidR="0073211D" w:rsidRPr="0073211D">
        <w:rPr>
          <w:rFonts w:hint="cs"/>
          <w:sz w:val="32"/>
          <w:szCs w:val="32"/>
          <w:rtl/>
          <w:lang w:bidi="ar-MA"/>
        </w:rPr>
        <w:t>ن تمردوا على الملك شارل العاشر في</w:t>
      </w:r>
      <w:r w:rsidR="00954778">
        <w:rPr>
          <w:rFonts w:hint="cs"/>
          <w:sz w:val="32"/>
          <w:szCs w:val="32"/>
          <w:rtl/>
          <w:lang w:bidi="ar-MA"/>
        </w:rPr>
        <w:t xml:space="preserve"> تموز 1830، بالتخلي عن المطابع الآلية</w:t>
      </w:r>
      <w:r w:rsidR="0073211D" w:rsidRPr="0073211D">
        <w:rPr>
          <w:rFonts w:hint="cs"/>
          <w:sz w:val="32"/>
          <w:szCs w:val="32"/>
          <w:rtl/>
          <w:lang w:bidi="ar-MA"/>
        </w:rPr>
        <w:t>.</w:t>
      </w:r>
    </w:p>
    <w:p w:rsidR="0073211D" w:rsidRPr="0073211D" w:rsidRDefault="00954778" w:rsidP="00954778">
      <w:pPr>
        <w:bidi/>
        <w:rPr>
          <w:sz w:val="32"/>
          <w:szCs w:val="32"/>
          <w:rtl/>
          <w:lang w:bidi="ar-MA"/>
        </w:rPr>
      </w:pPr>
      <w:r>
        <w:rPr>
          <w:rFonts w:hint="cs"/>
          <w:sz w:val="32"/>
          <w:szCs w:val="32"/>
          <w:rtl/>
          <w:lang w:bidi="ar-MA"/>
        </w:rPr>
        <w:t>فالعهد عهد غليان سواء في المدن أو الأ</w:t>
      </w:r>
      <w:r w:rsidR="00D62487">
        <w:rPr>
          <w:rFonts w:hint="cs"/>
          <w:sz w:val="32"/>
          <w:szCs w:val="32"/>
          <w:rtl/>
          <w:lang w:bidi="ar-MA"/>
        </w:rPr>
        <w:t>رياف، فقد انضم عمال الكرمة إ</w:t>
      </w:r>
      <w:r w:rsidR="0073211D" w:rsidRPr="0073211D">
        <w:rPr>
          <w:rFonts w:hint="cs"/>
          <w:sz w:val="32"/>
          <w:szCs w:val="32"/>
          <w:rtl/>
          <w:lang w:bidi="ar-MA"/>
        </w:rPr>
        <w:t>لى المظاهرات احتجاجا على توحيد الرسوم عام 1830 والثورات ال</w:t>
      </w:r>
      <w:r>
        <w:rPr>
          <w:rFonts w:hint="cs"/>
          <w:sz w:val="32"/>
          <w:szCs w:val="32"/>
          <w:rtl/>
          <w:lang w:bidi="ar-MA"/>
        </w:rPr>
        <w:t>ت</w:t>
      </w:r>
      <w:r w:rsidR="0073211D" w:rsidRPr="0073211D">
        <w:rPr>
          <w:rFonts w:hint="cs"/>
          <w:sz w:val="32"/>
          <w:szCs w:val="32"/>
          <w:rtl/>
          <w:lang w:bidi="ar-MA"/>
        </w:rPr>
        <w:t>ي تفجرت في بلجيكا ما بين 1845-1846 في المقاطعة الفلمنكية عمت المد والبوادي</w:t>
      </w:r>
      <w:r>
        <w:rPr>
          <w:rStyle w:val="Appelnotedebasdep"/>
          <w:sz w:val="32"/>
          <w:szCs w:val="32"/>
          <w:rtl/>
          <w:lang w:bidi="ar-MA"/>
        </w:rPr>
        <w:footnoteReference w:id="20"/>
      </w:r>
      <w:r>
        <w:rPr>
          <w:rFonts w:hint="cs"/>
          <w:sz w:val="32"/>
          <w:szCs w:val="32"/>
          <w:rtl/>
          <w:lang w:bidi="ar-MA"/>
        </w:rPr>
        <w:t xml:space="preserve"> </w:t>
      </w:r>
      <w:r w:rsidR="0073211D" w:rsidRPr="0073211D">
        <w:rPr>
          <w:rFonts w:hint="cs"/>
          <w:sz w:val="32"/>
          <w:szCs w:val="32"/>
          <w:rtl/>
          <w:lang w:bidi="ar-MA"/>
        </w:rPr>
        <w:t>.</w:t>
      </w:r>
    </w:p>
    <w:p w:rsidR="0073211D" w:rsidRPr="0073211D" w:rsidRDefault="00D62487" w:rsidP="00D62487">
      <w:pPr>
        <w:bidi/>
        <w:rPr>
          <w:sz w:val="32"/>
          <w:szCs w:val="32"/>
          <w:rtl/>
          <w:lang w:bidi="ar-MA"/>
        </w:rPr>
      </w:pPr>
      <w:r>
        <w:rPr>
          <w:rFonts w:hint="cs"/>
          <w:sz w:val="32"/>
          <w:szCs w:val="32"/>
          <w:rtl/>
          <w:lang w:bidi="ar-MA"/>
        </w:rPr>
        <w:t xml:space="preserve">من جهة أخرى، اندلعت اضرابات الفحامين في مناجم انزين </w:t>
      </w:r>
      <w:proofErr w:type="spellStart"/>
      <w:r>
        <w:rPr>
          <w:rFonts w:hint="cs"/>
          <w:sz w:val="32"/>
          <w:szCs w:val="32"/>
          <w:rtl/>
          <w:lang w:bidi="ar-MA"/>
        </w:rPr>
        <w:t>واللوار</w:t>
      </w:r>
      <w:proofErr w:type="spellEnd"/>
      <w:r>
        <w:rPr>
          <w:rFonts w:hint="cs"/>
          <w:sz w:val="32"/>
          <w:szCs w:val="32"/>
          <w:rtl/>
          <w:lang w:bidi="ar-MA"/>
        </w:rPr>
        <w:t xml:space="preserve"> أو في المناطق الانجليزية، كما خاض </w:t>
      </w:r>
      <w:r w:rsidR="0073211D" w:rsidRPr="0073211D">
        <w:rPr>
          <w:rFonts w:hint="cs"/>
          <w:sz w:val="32"/>
          <w:szCs w:val="32"/>
          <w:rtl/>
          <w:lang w:bidi="ar-MA"/>
        </w:rPr>
        <w:t>العمال</w:t>
      </w:r>
      <w:r>
        <w:rPr>
          <w:rFonts w:hint="cs"/>
          <w:sz w:val="32"/>
          <w:szCs w:val="32"/>
          <w:rtl/>
          <w:lang w:bidi="ar-MA"/>
        </w:rPr>
        <w:t xml:space="preserve"> اضرابات</w:t>
      </w:r>
      <w:r w:rsidR="0073211D" w:rsidRPr="0073211D">
        <w:rPr>
          <w:rFonts w:hint="cs"/>
          <w:sz w:val="32"/>
          <w:szCs w:val="32"/>
          <w:rtl/>
          <w:lang w:bidi="ar-MA"/>
        </w:rPr>
        <w:t xml:space="preserve"> في ولايات </w:t>
      </w:r>
      <w:proofErr w:type="spellStart"/>
      <w:r w:rsidR="0073211D" w:rsidRPr="0073211D">
        <w:rPr>
          <w:rFonts w:hint="cs"/>
          <w:sz w:val="32"/>
          <w:szCs w:val="32"/>
          <w:rtl/>
          <w:lang w:bidi="ar-MA"/>
        </w:rPr>
        <w:t>البيمونت</w:t>
      </w:r>
      <w:proofErr w:type="spellEnd"/>
      <w:r w:rsidR="0073211D" w:rsidRPr="0073211D">
        <w:rPr>
          <w:rFonts w:hint="cs"/>
          <w:sz w:val="32"/>
          <w:szCs w:val="32"/>
          <w:rtl/>
          <w:lang w:bidi="ar-MA"/>
        </w:rPr>
        <w:t xml:space="preserve"> </w:t>
      </w:r>
      <w:proofErr w:type="spellStart"/>
      <w:r w:rsidR="0073211D" w:rsidRPr="0073211D">
        <w:rPr>
          <w:rFonts w:hint="cs"/>
          <w:sz w:val="32"/>
          <w:szCs w:val="32"/>
          <w:rtl/>
          <w:lang w:bidi="ar-MA"/>
        </w:rPr>
        <w:t>ولمبارديا</w:t>
      </w:r>
      <w:proofErr w:type="spellEnd"/>
      <w:r w:rsidR="0073211D" w:rsidRPr="0073211D">
        <w:rPr>
          <w:rFonts w:hint="cs"/>
          <w:sz w:val="32"/>
          <w:szCs w:val="32"/>
          <w:rtl/>
          <w:lang w:bidi="ar-MA"/>
        </w:rPr>
        <w:t xml:space="preserve"> والبندقية في الاشهر الاولى من سنة 1848.</w:t>
      </w:r>
    </w:p>
    <w:p w:rsidR="00B026D2" w:rsidRDefault="00246EDA" w:rsidP="00C165C3">
      <w:pPr>
        <w:bidi/>
        <w:rPr>
          <w:rFonts w:hint="cs"/>
          <w:sz w:val="32"/>
          <w:szCs w:val="32"/>
          <w:rtl/>
          <w:lang w:bidi="ar-MA"/>
        </w:rPr>
      </w:pPr>
      <w:r>
        <w:rPr>
          <w:rFonts w:hint="cs"/>
          <w:sz w:val="32"/>
          <w:szCs w:val="32"/>
          <w:rtl/>
          <w:lang w:bidi="ar-MA"/>
        </w:rPr>
        <w:t xml:space="preserve">لذلك شدد </w:t>
      </w:r>
      <w:proofErr w:type="spellStart"/>
      <w:r>
        <w:rPr>
          <w:rFonts w:hint="cs"/>
          <w:sz w:val="32"/>
          <w:szCs w:val="32"/>
          <w:rtl/>
          <w:lang w:bidi="ar-MA"/>
        </w:rPr>
        <w:t>انجلز</w:t>
      </w:r>
      <w:proofErr w:type="spellEnd"/>
      <w:r>
        <w:rPr>
          <w:rFonts w:hint="cs"/>
          <w:sz w:val="32"/>
          <w:szCs w:val="32"/>
          <w:rtl/>
          <w:lang w:bidi="ar-MA"/>
        </w:rPr>
        <w:t xml:space="preserve"> على</w:t>
      </w:r>
      <w:r w:rsidR="0073211D" w:rsidRPr="0073211D">
        <w:rPr>
          <w:rFonts w:hint="cs"/>
          <w:sz w:val="32"/>
          <w:szCs w:val="32"/>
          <w:rtl/>
          <w:lang w:bidi="ar-MA"/>
        </w:rPr>
        <w:t xml:space="preserve"> قائلا: إن الصراع الطبقي بين </w:t>
      </w:r>
      <w:proofErr w:type="spellStart"/>
      <w:r w:rsidR="0073211D" w:rsidRPr="0073211D">
        <w:rPr>
          <w:rFonts w:hint="cs"/>
          <w:sz w:val="32"/>
          <w:szCs w:val="32"/>
          <w:rtl/>
          <w:lang w:bidi="ar-MA"/>
        </w:rPr>
        <w:t>البروليتاريا</w:t>
      </w:r>
      <w:proofErr w:type="spellEnd"/>
      <w:r w:rsidR="0073211D" w:rsidRPr="0073211D">
        <w:rPr>
          <w:rFonts w:hint="cs"/>
          <w:sz w:val="32"/>
          <w:szCs w:val="32"/>
          <w:rtl/>
          <w:lang w:bidi="ar-MA"/>
        </w:rPr>
        <w:t xml:space="preserve"> والبورجوازية برز</w:t>
      </w:r>
      <w:r>
        <w:rPr>
          <w:rFonts w:hint="cs"/>
          <w:sz w:val="32"/>
          <w:szCs w:val="32"/>
          <w:rtl/>
          <w:lang w:bidi="ar-MA"/>
        </w:rPr>
        <w:t xml:space="preserve"> الى الصف الاول في تاريخ بلدان أ</w:t>
      </w:r>
      <w:r w:rsidR="0073211D" w:rsidRPr="0073211D">
        <w:rPr>
          <w:rFonts w:hint="cs"/>
          <w:sz w:val="32"/>
          <w:szCs w:val="32"/>
          <w:rtl/>
          <w:lang w:bidi="ar-MA"/>
        </w:rPr>
        <w:t>ور</w:t>
      </w:r>
      <w:r>
        <w:rPr>
          <w:rFonts w:hint="cs"/>
          <w:sz w:val="32"/>
          <w:szCs w:val="32"/>
          <w:rtl/>
          <w:lang w:bidi="ar-MA"/>
        </w:rPr>
        <w:t>و</w:t>
      </w:r>
      <w:r w:rsidR="0073211D" w:rsidRPr="0073211D">
        <w:rPr>
          <w:rFonts w:hint="cs"/>
          <w:sz w:val="32"/>
          <w:szCs w:val="32"/>
          <w:rtl/>
          <w:lang w:bidi="ar-MA"/>
        </w:rPr>
        <w:t>با تقدما وتطورا"</w:t>
      </w:r>
      <w:r>
        <w:rPr>
          <w:rStyle w:val="Appelnotedebasdep"/>
          <w:sz w:val="32"/>
          <w:szCs w:val="32"/>
          <w:rtl/>
          <w:lang w:bidi="ar-MA"/>
        </w:rPr>
        <w:footnoteReference w:id="21"/>
      </w:r>
      <w:r w:rsidR="0073211D" w:rsidRPr="0073211D">
        <w:rPr>
          <w:rFonts w:hint="cs"/>
          <w:sz w:val="32"/>
          <w:szCs w:val="32"/>
          <w:rtl/>
          <w:lang w:bidi="ar-MA"/>
        </w:rPr>
        <w:t>.</w:t>
      </w:r>
    </w:p>
    <w:p w:rsidR="00E51F84" w:rsidRDefault="00E51F84" w:rsidP="00E51F84">
      <w:pPr>
        <w:bidi/>
        <w:rPr>
          <w:rFonts w:hint="cs"/>
          <w:sz w:val="32"/>
          <w:szCs w:val="32"/>
          <w:rtl/>
          <w:lang w:bidi="ar-MA"/>
        </w:rPr>
      </w:pPr>
      <w:r>
        <w:rPr>
          <w:rFonts w:hint="cs"/>
          <w:sz w:val="32"/>
          <w:szCs w:val="32"/>
          <w:rtl/>
          <w:lang w:bidi="ar-MA"/>
        </w:rPr>
        <w:t xml:space="preserve">ختاما لما سبق أمكن القول إن التغيرات التي مست الحياة الاجتماعية والسياسية بأوروبا عدت انعكاسا أمينا للتطورات التي شهدتها البنى التحتية بفعل تغيير النمط الانتاجي السائد القائم اساسا على النشاط الصناعي </w:t>
      </w:r>
      <w:proofErr w:type="spellStart"/>
      <w:r>
        <w:rPr>
          <w:rFonts w:hint="cs"/>
          <w:sz w:val="32"/>
          <w:szCs w:val="32"/>
          <w:rtl/>
          <w:lang w:bidi="ar-MA"/>
        </w:rPr>
        <w:t>والمالي.كما</w:t>
      </w:r>
      <w:proofErr w:type="spellEnd"/>
      <w:r>
        <w:rPr>
          <w:rFonts w:hint="cs"/>
          <w:sz w:val="32"/>
          <w:szCs w:val="32"/>
          <w:rtl/>
          <w:lang w:bidi="ar-MA"/>
        </w:rPr>
        <w:t xml:space="preserve"> أن البورجوازية لم  تكن وليدة هذا القرن، بقدر ما كانت قائمة من ذي قبل.</w:t>
      </w:r>
    </w:p>
    <w:p w:rsidR="00E51F84" w:rsidRPr="00C165C3" w:rsidRDefault="00E51F84" w:rsidP="00E51F84">
      <w:pPr>
        <w:bidi/>
        <w:rPr>
          <w:sz w:val="32"/>
          <w:szCs w:val="32"/>
          <w:lang w:bidi="ar-MA"/>
        </w:rPr>
      </w:pPr>
      <w:r>
        <w:rPr>
          <w:rFonts w:hint="cs"/>
          <w:sz w:val="32"/>
          <w:szCs w:val="32"/>
          <w:rtl/>
          <w:lang w:bidi="ar-MA"/>
        </w:rPr>
        <w:lastRenderedPageBreak/>
        <w:t>إلا أن المشهد الاكثر بروزا تمثل في ميلاد الطبقة العاملة نتيجة الهجرة القروية والمدن الصناعية التي تناسلت في مختلف بلدان أوروبا الغربية. و ستخوض هذه الطبقة سلسلة من الاحتجاجات في اطار الروابط الحرفية ثم الاطارات النقابية في سبيل تحسين أوضاعها العاملة وبدعم من الاحزاب الاشتراكية والشيوعية</w:t>
      </w:r>
    </w:p>
    <w:sectPr w:rsidR="00E51F84" w:rsidRPr="00C165C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870" w:rsidRDefault="00FC4870" w:rsidP="0073211D">
      <w:pPr>
        <w:spacing w:after="0" w:line="240" w:lineRule="auto"/>
      </w:pPr>
      <w:r>
        <w:separator/>
      </w:r>
    </w:p>
  </w:endnote>
  <w:endnote w:type="continuationSeparator" w:id="0">
    <w:p w:rsidR="00FC4870" w:rsidRDefault="00FC4870" w:rsidP="00732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4035"/>
      <w:docPartObj>
        <w:docPartGallery w:val="Page Numbers (Bottom of Page)"/>
        <w:docPartUnique/>
      </w:docPartObj>
    </w:sdtPr>
    <w:sdtEndPr/>
    <w:sdtContent>
      <w:p w:rsidR="00C165C3" w:rsidRDefault="00C165C3">
        <w:pPr>
          <w:pStyle w:val="Pieddepage"/>
          <w:jc w:val="center"/>
        </w:pPr>
        <w:r>
          <w:fldChar w:fldCharType="begin"/>
        </w:r>
        <w:r>
          <w:instrText>PAGE   \* MERGEFORMAT</w:instrText>
        </w:r>
        <w:r>
          <w:fldChar w:fldCharType="separate"/>
        </w:r>
        <w:r w:rsidR="001541BF">
          <w:rPr>
            <w:noProof/>
          </w:rPr>
          <w:t>7</w:t>
        </w:r>
        <w:r>
          <w:fldChar w:fldCharType="end"/>
        </w:r>
      </w:p>
    </w:sdtContent>
  </w:sdt>
  <w:p w:rsidR="00C165C3" w:rsidRDefault="00C165C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870" w:rsidRDefault="00FC4870" w:rsidP="0073211D">
      <w:pPr>
        <w:spacing w:after="0" w:line="240" w:lineRule="auto"/>
      </w:pPr>
      <w:r>
        <w:separator/>
      </w:r>
    </w:p>
  </w:footnote>
  <w:footnote w:type="continuationSeparator" w:id="0">
    <w:p w:rsidR="00FC4870" w:rsidRDefault="00FC4870" w:rsidP="0073211D">
      <w:pPr>
        <w:spacing w:after="0" w:line="240" w:lineRule="auto"/>
      </w:pPr>
      <w:r>
        <w:continuationSeparator/>
      </w:r>
    </w:p>
  </w:footnote>
  <w:footnote w:id="1">
    <w:p w:rsidR="0073211D" w:rsidRPr="001D75D9" w:rsidRDefault="0073211D" w:rsidP="0073211D">
      <w:pPr>
        <w:pStyle w:val="Notedebasdepage"/>
        <w:bidi/>
        <w:rPr>
          <w:sz w:val="28"/>
          <w:szCs w:val="28"/>
          <w:rtl/>
          <w:lang w:bidi="ar-MA"/>
        </w:rPr>
      </w:pPr>
      <w:r w:rsidRPr="001D75D9">
        <w:rPr>
          <w:rStyle w:val="Appelnotedebasdep"/>
          <w:sz w:val="28"/>
          <w:szCs w:val="28"/>
        </w:rPr>
        <w:footnoteRef/>
      </w:r>
      <w:r w:rsidRPr="001D75D9">
        <w:rPr>
          <w:sz w:val="28"/>
          <w:szCs w:val="28"/>
        </w:rPr>
        <w:t xml:space="preserve"> </w:t>
      </w:r>
      <w:r>
        <w:rPr>
          <w:rFonts w:hint="cs"/>
          <w:sz w:val="28"/>
          <w:szCs w:val="28"/>
          <w:rtl/>
          <w:lang w:bidi="ar-MA"/>
        </w:rPr>
        <w:t xml:space="preserve">- </w:t>
      </w:r>
      <w:r w:rsidRPr="001D75D9">
        <w:rPr>
          <w:rFonts w:hint="cs"/>
          <w:sz w:val="28"/>
          <w:szCs w:val="28"/>
          <w:rtl/>
          <w:lang w:bidi="ar-MA"/>
        </w:rPr>
        <w:t xml:space="preserve"> </w:t>
      </w:r>
      <w:r>
        <w:rPr>
          <w:rFonts w:hint="cs"/>
          <w:sz w:val="28"/>
          <w:szCs w:val="28"/>
          <w:rtl/>
          <w:lang w:bidi="ar-MA"/>
        </w:rPr>
        <w:t xml:space="preserve">أحمد حسن </w:t>
      </w:r>
      <w:proofErr w:type="spellStart"/>
      <w:r>
        <w:rPr>
          <w:rFonts w:hint="cs"/>
          <w:sz w:val="28"/>
          <w:szCs w:val="28"/>
          <w:rtl/>
          <w:lang w:bidi="ar-MA"/>
        </w:rPr>
        <w:t>البرعي</w:t>
      </w:r>
      <w:proofErr w:type="spellEnd"/>
      <w:r>
        <w:rPr>
          <w:rFonts w:hint="cs"/>
          <w:sz w:val="28"/>
          <w:szCs w:val="28"/>
          <w:rtl/>
          <w:lang w:bidi="ar-MA"/>
        </w:rPr>
        <w:t xml:space="preserve"> "</w:t>
      </w:r>
      <w:r w:rsidRPr="001D75D9">
        <w:rPr>
          <w:rFonts w:hint="cs"/>
          <w:sz w:val="28"/>
          <w:szCs w:val="28"/>
          <w:rtl/>
          <w:lang w:bidi="ar-MA"/>
        </w:rPr>
        <w:t>كتاب</w:t>
      </w:r>
      <w:r>
        <w:rPr>
          <w:rFonts w:hint="cs"/>
          <w:sz w:val="28"/>
          <w:szCs w:val="28"/>
          <w:rtl/>
          <w:lang w:bidi="ar-MA"/>
        </w:rPr>
        <w:t xml:space="preserve"> الثورة الصناعية وآثارها الاجتما</w:t>
      </w:r>
      <w:r w:rsidRPr="001D75D9">
        <w:rPr>
          <w:rFonts w:hint="cs"/>
          <w:sz w:val="28"/>
          <w:szCs w:val="28"/>
          <w:rtl/>
          <w:lang w:bidi="ar-MA"/>
        </w:rPr>
        <w:t>عية والقانونية</w:t>
      </w:r>
      <w:r>
        <w:rPr>
          <w:rFonts w:hint="cs"/>
          <w:sz w:val="28"/>
          <w:szCs w:val="28"/>
          <w:rtl/>
          <w:lang w:bidi="ar-MA"/>
        </w:rPr>
        <w:t>"، دار الفكر العربي، القاهرة، 1982، ص 174</w:t>
      </w:r>
    </w:p>
  </w:footnote>
  <w:footnote w:id="2">
    <w:p w:rsidR="0073211D" w:rsidRPr="00542EDF" w:rsidRDefault="0073211D" w:rsidP="0073211D">
      <w:pPr>
        <w:pStyle w:val="Notedebasdepage"/>
        <w:bidi/>
        <w:rPr>
          <w:sz w:val="28"/>
          <w:szCs w:val="28"/>
          <w:rtl/>
          <w:lang w:bidi="ar-MA"/>
        </w:rPr>
      </w:pPr>
      <w:r w:rsidRPr="00542EDF">
        <w:rPr>
          <w:rStyle w:val="Appelnotedebasdep"/>
          <w:sz w:val="28"/>
          <w:szCs w:val="28"/>
        </w:rPr>
        <w:footnoteRef/>
      </w:r>
      <w:r w:rsidRPr="00542EDF">
        <w:rPr>
          <w:sz w:val="28"/>
          <w:szCs w:val="28"/>
        </w:rPr>
        <w:t xml:space="preserve"> </w:t>
      </w:r>
      <w:r w:rsidRPr="00542EDF">
        <w:rPr>
          <w:rFonts w:hint="cs"/>
          <w:sz w:val="28"/>
          <w:szCs w:val="28"/>
          <w:rtl/>
          <w:lang w:bidi="ar-MA"/>
        </w:rPr>
        <w:t xml:space="preserve">- </w:t>
      </w:r>
      <w:r>
        <w:rPr>
          <w:rFonts w:hint="cs"/>
          <w:sz w:val="28"/>
          <w:szCs w:val="28"/>
          <w:rtl/>
          <w:lang w:bidi="ar-MA"/>
        </w:rPr>
        <w:t xml:space="preserve">تاريخ الحضارات </w:t>
      </w:r>
      <w:proofErr w:type="gramStart"/>
      <w:r w:rsidRPr="00542EDF">
        <w:rPr>
          <w:rFonts w:hint="cs"/>
          <w:sz w:val="28"/>
          <w:szCs w:val="28"/>
          <w:rtl/>
          <w:lang w:bidi="ar-MA"/>
        </w:rPr>
        <w:t>العام</w:t>
      </w:r>
      <w:proofErr w:type="gramEnd"/>
      <w:r w:rsidRPr="00542EDF">
        <w:rPr>
          <w:rFonts w:hint="cs"/>
          <w:sz w:val="28"/>
          <w:szCs w:val="28"/>
          <w:rtl/>
          <w:lang w:bidi="ar-MA"/>
        </w:rPr>
        <w:t xml:space="preserve"> ج6 ص 83</w:t>
      </w:r>
    </w:p>
  </w:footnote>
  <w:footnote w:id="3">
    <w:p w:rsidR="0073211D" w:rsidRPr="006E497E" w:rsidRDefault="0073211D" w:rsidP="0073211D">
      <w:pPr>
        <w:pStyle w:val="Notedebasdepage"/>
        <w:bidi/>
        <w:rPr>
          <w:sz w:val="28"/>
          <w:szCs w:val="28"/>
          <w:rtl/>
          <w:lang w:bidi="ar-MA"/>
        </w:rPr>
      </w:pPr>
      <w:r w:rsidRPr="006E497E">
        <w:rPr>
          <w:rStyle w:val="Appelnotedebasdep"/>
          <w:sz w:val="28"/>
          <w:szCs w:val="28"/>
        </w:rPr>
        <w:footnoteRef/>
      </w:r>
      <w:r w:rsidRPr="006E497E">
        <w:rPr>
          <w:sz w:val="28"/>
          <w:szCs w:val="28"/>
        </w:rPr>
        <w:t xml:space="preserve"> </w:t>
      </w:r>
      <w:r w:rsidRPr="006E497E">
        <w:rPr>
          <w:rFonts w:hint="cs"/>
          <w:sz w:val="28"/>
          <w:szCs w:val="28"/>
          <w:rtl/>
          <w:lang w:bidi="ar-MA"/>
        </w:rPr>
        <w:t xml:space="preserve">- </w:t>
      </w:r>
      <w:r>
        <w:rPr>
          <w:rFonts w:hint="cs"/>
          <w:sz w:val="28"/>
          <w:szCs w:val="28"/>
          <w:rtl/>
          <w:lang w:bidi="ar-MA"/>
        </w:rPr>
        <w:t>أحمد حسن "</w:t>
      </w:r>
      <w:r w:rsidRPr="006E497E">
        <w:rPr>
          <w:rFonts w:hint="cs"/>
          <w:sz w:val="28"/>
          <w:szCs w:val="28"/>
          <w:rtl/>
          <w:lang w:bidi="ar-MA"/>
        </w:rPr>
        <w:t xml:space="preserve">الثورة الصناعية </w:t>
      </w:r>
      <w:proofErr w:type="gramStart"/>
      <w:r w:rsidRPr="006E497E">
        <w:rPr>
          <w:rFonts w:hint="cs"/>
          <w:sz w:val="28"/>
          <w:szCs w:val="28"/>
          <w:rtl/>
          <w:lang w:bidi="ar-MA"/>
        </w:rPr>
        <w:t>وآثارها</w:t>
      </w:r>
      <w:proofErr w:type="gramEnd"/>
      <w:r>
        <w:rPr>
          <w:rFonts w:hint="cs"/>
          <w:sz w:val="28"/>
          <w:szCs w:val="28"/>
          <w:rtl/>
          <w:lang w:bidi="ar-MA"/>
        </w:rPr>
        <w:t xml:space="preserve">"، </w:t>
      </w:r>
      <w:r w:rsidRPr="006E497E">
        <w:rPr>
          <w:rFonts w:hint="cs"/>
          <w:sz w:val="28"/>
          <w:szCs w:val="28"/>
          <w:rtl/>
          <w:lang w:bidi="ar-MA"/>
        </w:rPr>
        <w:t>ص 283</w:t>
      </w:r>
    </w:p>
  </w:footnote>
  <w:footnote w:id="4">
    <w:p w:rsidR="0073211D" w:rsidRPr="007361F7" w:rsidRDefault="0073211D" w:rsidP="0073211D">
      <w:pPr>
        <w:pStyle w:val="Notedebasdepage"/>
        <w:bidi/>
        <w:rPr>
          <w:sz w:val="28"/>
          <w:szCs w:val="28"/>
          <w:rtl/>
          <w:lang w:bidi="ar-MA"/>
        </w:rPr>
      </w:pPr>
      <w:r w:rsidRPr="007361F7">
        <w:rPr>
          <w:rStyle w:val="Appelnotedebasdep"/>
          <w:sz w:val="28"/>
          <w:szCs w:val="28"/>
        </w:rPr>
        <w:footnoteRef/>
      </w:r>
      <w:r w:rsidRPr="007361F7">
        <w:rPr>
          <w:sz w:val="28"/>
          <w:szCs w:val="28"/>
        </w:rPr>
        <w:t xml:space="preserve"> </w:t>
      </w:r>
      <w:r w:rsidRPr="007361F7">
        <w:rPr>
          <w:rFonts w:hint="cs"/>
          <w:sz w:val="28"/>
          <w:szCs w:val="28"/>
          <w:rtl/>
          <w:lang w:bidi="ar-MA"/>
        </w:rPr>
        <w:t xml:space="preserve">- </w:t>
      </w:r>
      <w:r>
        <w:rPr>
          <w:rFonts w:hint="cs"/>
          <w:sz w:val="28"/>
          <w:szCs w:val="28"/>
          <w:rtl/>
          <w:lang w:bidi="ar-MA"/>
        </w:rPr>
        <w:t xml:space="preserve">روبير </w:t>
      </w:r>
      <w:proofErr w:type="spellStart"/>
      <w:r>
        <w:rPr>
          <w:rFonts w:hint="cs"/>
          <w:sz w:val="28"/>
          <w:szCs w:val="28"/>
          <w:rtl/>
          <w:lang w:bidi="ar-MA"/>
        </w:rPr>
        <w:t>شنيرب</w:t>
      </w:r>
      <w:proofErr w:type="spellEnd"/>
      <w:r>
        <w:rPr>
          <w:rFonts w:hint="cs"/>
          <w:sz w:val="28"/>
          <w:szCs w:val="28"/>
          <w:rtl/>
          <w:lang w:bidi="ar-MA"/>
        </w:rPr>
        <w:t xml:space="preserve"> "</w:t>
      </w:r>
      <w:r w:rsidRPr="007361F7">
        <w:rPr>
          <w:rFonts w:hint="cs"/>
          <w:sz w:val="28"/>
          <w:szCs w:val="28"/>
          <w:rtl/>
          <w:lang w:bidi="ar-MA"/>
        </w:rPr>
        <w:t>تاريخ الحضارات العام</w:t>
      </w:r>
      <w:r>
        <w:rPr>
          <w:rFonts w:hint="cs"/>
          <w:sz w:val="28"/>
          <w:szCs w:val="28"/>
          <w:rtl/>
          <w:lang w:bidi="ar-MA"/>
        </w:rPr>
        <w:t>"،</w:t>
      </w:r>
      <w:r w:rsidRPr="007361F7">
        <w:rPr>
          <w:rFonts w:hint="cs"/>
          <w:sz w:val="28"/>
          <w:szCs w:val="28"/>
          <w:rtl/>
          <w:lang w:bidi="ar-MA"/>
        </w:rPr>
        <w:t xml:space="preserve"> ج6 ص 89-90</w:t>
      </w:r>
    </w:p>
  </w:footnote>
  <w:footnote w:id="5">
    <w:p w:rsidR="0073211D" w:rsidRPr="00F33AD3" w:rsidRDefault="0073211D" w:rsidP="0073211D">
      <w:pPr>
        <w:pStyle w:val="Notedebasdepage"/>
        <w:bidi/>
        <w:rPr>
          <w:sz w:val="28"/>
          <w:szCs w:val="28"/>
          <w:rtl/>
          <w:lang w:bidi="ar-MA"/>
        </w:rPr>
      </w:pPr>
      <w:r w:rsidRPr="00F33AD3">
        <w:rPr>
          <w:rStyle w:val="Appelnotedebasdep"/>
          <w:sz w:val="28"/>
          <w:szCs w:val="28"/>
        </w:rPr>
        <w:footnoteRef/>
      </w:r>
      <w:r w:rsidRPr="00F33AD3">
        <w:rPr>
          <w:sz w:val="28"/>
          <w:szCs w:val="28"/>
        </w:rPr>
        <w:t xml:space="preserve"> </w:t>
      </w:r>
      <w:r w:rsidRPr="00F33AD3">
        <w:rPr>
          <w:rFonts w:hint="cs"/>
          <w:sz w:val="28"/>
          <w:szCs w:val="28"/>
          <w:rtl/>
          <w:lang w:bidi="ar-MA"/>
        </w:rPr>
        <w:t xml:space="preserve">- </w:t>
      </w:r>
      <w:proofErr w:type="gramStart"/>
      <w:r w:rsidRPr="00F33AD3">
        <w:rPr>
          <w:rFonts w:hint="cs"/>
          <w:sz w:val="28"/>
          <w:szCs w:val="28"/>
          <w:rtl/>
          <w:lang w:bidi="ar-MA"/>
        </w:rPr>
        <w:t>نفسه</w:t>
      </w:r>
      <w:proofErr w:type="gramEnd"/>
    </w:p>
  </w:footnote>
  <w:footnote w:id="6">
    <w:p w:rsidR="0073211D" w:rsidRPr="006E497E" w:rsidRDefault="0073211D" w:rsidP="0073211D">
      <w:pPr>
        <w:pStyle w:val="Notedebasdepage"/>
        <w:bidi/>
        <w:rPr>
          <w:sz w:val="28"/>
          <w:szCs w:val="28"/>
          <w:rtl/>
          <w:lang w:bidi="ar-MA"/>
        </w:rPr>
      </w:pPr>
      <w:r w:rsidRPr="006E497E">
        <w:rPr>
          <w:rStyle w:val="Appelnotedebasdep"/>
          <w:sz w:val="28"/>
          <w:szCs w:val="28"/>
        </w:rPr>
        <w:footnoteRef/>
      </w:r>
      <w:r w:rsidRPr="006E497E">
        <w:rPr>
          <w:sz w:val="28"/>
          <w:szCs w:val="28"/>
        </w:rPr>
        <w:t xml:space="preserve"> </w:t>
      </w:r>
      <w:r>
        <w:rPr>
          <w:rFonts w:hint="cs"/>
          <w:sz w:val="28"/>
          <w:szCs w:val="28"/>
          <w:rtl/>
        </w:rPr>
        <w:t xml:space="preserve">- أحمد حسن " الثورة </w:t>
      </w:r>
      <w:proofErr w:type="gramStart"/>
      <w:r>
        <w:rPr>
          <w:rFonts w:hint="cs"/>
          <w:sz w:val="28"/>
          <w:szCs w:val="28"/>
          <w:rtl/>
        </w:rPr>
        <w:t>الصناعية</w:t>
      </w:r>
      <w:r w:rsidR="00105467">
        <w:rPr>
          <w:rFonts w:hint="cs"/>
          <w:sz w:val="28"/>
          <w:szCs w:val="28"/>
          <w:rtl/>
        </w:rPr>
        <w:t>"</w:t>
      </w:r>
      <w:r w:rsidRPr="006E497E">
        <w:rPr>
          <w:rFonts w:hint="cs"/>
          <w:sz w:val="28"/>
          <w:szCs w:val="28"/>
          <w:rtl/>
        </w:rPr>
        <w:t xml:space="preserve"> ،</w:t>
      </w:r>
      <w:proofErr w:type="gramEnd"/>
      <w:r w:rsidRPr="006E497E">
        <w:rPr>
          <w:rFonts w:hint="cs"/>
          <w:sz w:val="28"/>
          <w:szCs w:val="28"/>
          <w:rtl/>
        </w:rPr>
        <w:t xml:space="preserve"> 328</w:t>
      </w:r>
    </w:p>
  </w:footnote>
  <w:footnote w:id="7">
    <w:p w:rsidR="0073211D" w:rsidRPr="00F33AD3" w:rsidRDefault="0073211D" w:rsidP="0073211D">
      <w:pPr>
        <w:pStyle w:val="Notedebasdepage"/>
        <w:bidi/>
        <w:rPr>
          <w:sz w:val="28"/>
          <w:szCs w:val="28"/>
          <w:rtl/>
          <w:lang w:bidi="ar-MA"/>
        </w:rPr>
      </w:pPr>
      <w:r w:rsidRPr="00F33AD3">
        <w:rPr>
          <w:rStyle w:val="Appelnotedebasdep"/>
          <w:sz w:val="28"/>
          <w:szCs w:val="28"/>
        </w:rPr>
        <w:footnoteRef/>
      </w:r>
      <w:r w:rsidRPr="00F33AD3">
        <w:rPr>
          <w:sz w:val="28"/>
          <w:szCs w:val="28"/>
        </w:rPr>
        <w:t xml:space="preserve"> </w:t>
      </w:r>
      <w:r w:rsidRPr="00F33AD3">
        <w:rPr>
          <w:rFonts w:hint="cs"/>
          <w:sz w:val="28"/>
          <w:szCs w:val="28"/>
          <w:rtl/>
          <w:lang w:bidi="ar-MA"/>
        </w:rPr>
        <w:t xml:space="preserve">- روبير </w:t>
      </w:r>
      <w:proofErr w:type="spellStart"/>
      <w:r w:rsidRPr="00F33AD3">
        <w:rPr>
          <w:rFonts w:hint="cs"/>
          <w:sz w:val="28"/>
          <w:szCs w:val="28"/>
          <w:rtl/>
          <w:lang w:bidi="ar-MA"/>
        </w:rPr>
        <w:t>شنيرب</w:t>
      </w:r>
      <w:proofErr w:type="spellEnd"/>
      <w:r w:rsidRPr="00F33AD3">
        <w:rPr>
          <w:rFonts w:hint="cs"/>
          <w:sz w:val="28"/>
          <w:szCs w:val="28"/>
          <w:rtl/>
          <w:lang w:bidi="ar-MA"/>
        </w:rPr>
        <w:t>، المرجع السابق، ص 91</w:t>
      </w:r>
    </w:p>
  </w:footnote>
  <w:footnote w:id="8">
    <w:p w:rsidR="0073211D" w:rsidRPr="00850E76" w:rsidRDefault="0073211D" w:rsidP="0073211D">
      <w:pPr>
        <w:pStyle w:val="Notedebasdepage"/>
        <w:bidi/>
        <w:rPr>
          <w:sz w:val="28"/>
          <w:szCs w:val="28"/>
          <w:rtl/>
          <w:lang w:bidi="ar-MA"/>
        </w:rPr>
      </w:pPr>
      <w:r w:rsidRPr="00850E76">
        <w:rPr>
          <w:rStyle w:val="Appelnotedebasdep"/>
          <w:sz w:val="28"/>
          <w:szCs w:val="28"/>
        </w:rPr>
        <w:footnoteRef/>
      </w:r>
      <w:r w:rsidRPr="00850E76">
        <w:rPr>
          <w:sz w:val="28"/>
          <w:szCs w:val="28"/>
        </w:rPr>
        <w:t xml:space="preserve"> </w:t>
      </w:r>
      <w:r w:rsidRPr="00850E76">
        <w:rPr>
          <w:rFonts w:hint="cs"/>
          <w:sz w:val="28"/>
          <w:szCs w:val="28"/>
          <w:rtl/>
          <w:lang w:bidi="ar-MA"/>
        </w:rPr>
        <w:t>- صحفي فرنسي ولد بمدينة نيس سنة   1798 وتوفي سنة 1854</w:t>
      </w:r>
    </w:p>
  </w:footnote>
  <w:footnote w:id="9">
    <w:p w:rsidR="0073211D" w:rsidRPr="00E92429" w:rsidRDefault="0073211D" w:rsidP="0073211D">
      <w:pPr>
        <w:pStyle w:val="Notedebasdepage"/>
        <w:bidi/>
        <w:rPr>
          <w:sz w:val="28"/>
          <w:szCs w:val="28"/>
          <w:rtl/>
          <w:lang w:bidi="ar-MA"/>
        </w:rPr>
      </w:pPr>
      <w:r w:rsidRPr="00E92429">
        <w:rPr>
          <w:rStyle w:val="Appelnotedebasdep"/>
          <w:sz w:val="28"/>
          <w:szCs w:val="28"/>
        </w:rPr>
        <w:footnoteRef/>
      </w:r>
      <w:r w:rsidRPr="00E92429">
        <w:rPr>
          <w:sz w:val="28"/>
          <w:szCs w:val="28"/>
        </w:rPr>
        <w:t xml:space="preserve"> </w:t>
      </w:r>
      <w:r>
        <w:rPr>
          <w:rFonts w:hint="cs"/>
          <w:sz w:val="28"/>
          <w:szCs w:val="28"/>
          <w:rtl/>
          <w:lang w:bidi="ar-MA"/>
        </w:rPr>
        <w:t xml:space="preserve">- روبير </w:t>
      </w:r>
      <w:proofErr w:type="spellStart"/>
      <w:r>
        <w:rPr>
          <w:rFonts w:hint="cs"/>
          <w:sz w:val="28"/>
          <w:szCs w:val="28"/>
          <w:rtl/>
          <w:lang w:bidi="ar-MA"/>
        </w:rPr>
        <w:t>شنيرب</w:t>
      </w:r>
      <w:proofErr w:type="spellEnd"/>
      <w:r w:rsidRPr="00E92429">
        <w:rPr>
          <w:rFonts w:hint="cs"/>
          <w:sz w:val="28"/>
          <w:szCs w:val="28"/>
          <w:rtl/>
          <w:lang w:bidi="ar-MA"/>
        </w:rPr>
        <w:t>،</w:t>
      </w:r>
      <w:r>
        <w:rPr>
          <w:rFonts w:hint="cs"/>
          <w:sz w:val="28"/>
          <w:szCs w:val="28"/>
          <w:rtl/>
          <w:lang w:bidi="ar-MA"/>
        </w:rPr>
        <w:t xml:space="preserve"> المرجع السابق ص 91</w:t>
      </w:r>
    </w:p>
  </w:footnote>
  <w:footnote w:id="10">
    <w:p w:rsidR="0073211D" w:rsidRPr="00850E76" w:rsidRDefault="0073211D" w:rsidP="0073211D">
      <w:pPr>
        <w:pStyle w:val="Notedebasdepage"/>
        <w:bidi/>
        <w:rPr>
          <w:sz w:val="28"/>
          <w:szCs w:val="28"/>
          <w:rtl/>
          <w:lang w:bidi="ar-MA"/>
        </w:rPr>
      </w:pPr>
      <w:r w:rsidRPr="00850E76">
        <w:rPr>
          <w:rStyle w:val="Appelnotedebasdep"/>
          <w:sz w:val="28"/>
          <w:szCs w:val="28"/>
        </w:rPr>
        <w:footnoteRef/>
      </w:r>
      <w:r w:rsidRPr="00850E76">
        <w:rPr>
          <w:sz w:val="28"/>
          <w:szCs w:val="28"/>
        </w:rPr>
        <w:t xml:space="preserve"> </w:t>
      </w:r>
      <w:r w:rsidR="00105467">
        <w:rPr>
          <w:rFonts w:hint="cs"/>
          <w:sz w:val="28"/>
          <w:szCs w:val="28"/>
          <w:rtl/>
          <w:lang w:bidi="ar-MA"/>
        </w:rPr>
        <w:t xml:space="preserve">- روبير </w:t>
      </w:r>
      <w:proofErr w:type="spellStart"/>
      <w:r w:rsidR="00105467">
        <w:rPr>
          <w:rFonts w:hint="cs"/>
          <w:sz w:val="28"/>
          <w:szCs w:val="28"/>
          <w:rtl/>
          <w:lang w:bidi="ar-MA"/>
        </w:rPr>
        <w:t>شنيرب</w:t>
      </w:r>
      <w:proofErr w:type="spellEnd"/>
      <w:r w:rsidRPr="00850E76">
        <w:rPr>
          <w:rFonts w:hint="cs"/>
          <w:sz w:val="28"/>
          <w:szCs w:val="28"/>
          <w:rtl/>
          <w:lang w:bidi="ar-MA"/>
        </w:rPr>
        <w:t xml:space="preserve">، </w:t>
      </w:r>
      <w:r w:rsidR="00105467">
        <w:rPr>
          <w:rFonts w:hint="cs"/>
          <w:sz w:val="28"/>
          <w:szCs w:val="28"/>
          <w:rtl/>
          <w:lang w:bidi="ar-MA"/>
        </w:rPr>
        <w:t xml:space="preserve">"تاريخ الحضارات العام"، ج6، ص 91 </w:t>
      </w:r>
    </w:p>
  </w:footnote>
  <w:footnote w:id="11">
    <w:p w:rsidR="0073211D" w:rsidRPr="0073211D" w:rsidRDefault="0073211D" w:rsidP="00105467">
      <w:pPr>
        <w:pStyle w:val="Notedebasdepage"/>
        <w:bidi/>
        <w:rPr>
          <w:sz w:val="28"/>
          <w:szCs w:val="28"/>
          <w:rtl/>
          <w:lang w:bidi="ar-MA"/>
        </w:rPr>
      </w:pPr>
      <w:r w:rsidRPr="0073211D">
        <w:rPr>
          <w:rStyle w:val="Appelnotedebasdep"/>
          <w:sz w:val="28"/>
          <w:szCs w:val="28"/>
        </w:rPr>
        <w:footnoteRef/>
      </w:r>
      <w:r w:rsidRPr="0073211D">
        <w:rPr>
          <w:sz w:val="28"/>
          <w:szCs w:val="28"/>
        </w:rPr>
        <w:t xml:space="preserve"> </w:t>
      </w:r>
      <w:r w:rsidR="00105467">
        <w:rPr>
          <w:rFonts w:hint="cs"/>
          <w:sz w:val="28"/>
          <w:szCs w:val="28"/>
          <w:rtl/>
          <w:lang w:bidi="ar-MA"/>
        </w:rPr>
        <w:t xml:space="preserve">- </w:t>
      </w:r>
      <w:proofErr w:type="gramStart"/>
      <w:r w:rsidR="00105467">
        <w:rPr>
          <w:rFonts w:hint="cs"/>
          <w:sz w:val="28"/>
          <w:szCs w:val="28"/>
          <w:rtl/>
          <w:lang w:bidi="ar-MA"/>
        </w:rPr>
        <w:t>نفسه</w:t>
      </w:r>
      <w:proofErr w:type="gramEnd"/>
    </w:p>
  </w:footnote>
  <w:footnote w:id="12">
    <w:p w:rsidR="0073211D" w:rsidRPr="00B549FD" w:rsidRDefault="0073211D" w:rsidP="0073211D">
      <w:pPr>
        <w:pStyle w:val="Notedebasdepage"/>
        <w:bidi/>
        <w:rPr>
          <w:rtl/>
          <w:lang w:bidi="ar-MA"/>
        </w:rPr>
      </w:pPr>
      <w:r w:rsidRPr="0073211D">
        <w:rPr>
          <w:rStyle w:val="Appelnotedebasdep"/>
          <w:sz w:val="28"/>
          <w:szCs w:val="28"/>
        </w:rPr>
        <w:footnoteRef/>
      </w:r>
      <w:r w:rsidRPr="0073211D">
        <w:rPr>
          <w:sz w:val="28"/>
          <w:szCs w:val="28"/>
        </w:rPr>
        <w:t xml:space="preserve"> </w:t>
      </w:r>
      <w:r w:rsidRPr="0073211D">
        <w:rPr>
          <w:rFonts w:hint="cs"/>
          <w:sz w:val="28"/>
          <w:szCs w:val="28"/>
          <w:rtl/>
          <w:lang w:bidi="ar-MA"/>
        </w:rPr>
        <w:t xml:space="preserve">- </w:t>
      </w:r>
      <w:proofErr w:type="gramStart"/>
      <w:r w:rsidRPr="0073211D">
        <w:rPr>
          <w:rFonts w:hint="cs"/>
          <w:sz w:val="28"/>
          <w:szCs w:val="28"/>
          <w:rtl/>
          <w:lang w:bidi="ar-MA"/>
        </w:rPr>
        <w:t>نفسه</w:t>
      </w:r>
      <w:proofErr w:type="gramEnd"/>
    </w:p>
  </w:footnote>
  <w:footnote w:id="13">
    <w:p w:rsidR="0073211D" w:rsidRPr="00BB146A" w:rsidRDefault="0073211D" w:rsidP="0073211D">
      <w:pPr>
        <w:pStyle w:val="Notedebasdepage"/>
        <w:bidi/>
        <w:rPr>
          <w:rtl/>
          <w:lang w:bidi="ar-MA"/>
        </w:rPr>
      </w:pPr>
      <w:r>
        <w:rPr>
          <w:rStyle w:val="Appelnotedebasdep"/>
        </w:rPr>
        <w:footnoteRef/>
      </w:r>
      <w:r>
        <w:t xml:space="preserve"> </w:t>
      </w:r>
      <w:r w:rsidRPr="00BB146A">
        <w:rPr>
          <w:rFonts w:hint="cs"/>
          <w:sz w:val="28"/>
          <w:szCs w:val="28"/>
          <w:rtl/>
          <w:lang w:bidi="ar-MA"/>
        </w:rPr>
        <w:t xml:space="preserve">- </w:t>
      </w:r>
      <w:r>
        <w:rPr>
          <w:rFonts w:hint="cs"/>
          <w:sz w:val="28"/>
          <w:szCs w:val="28"/>
          <w:rtl/>
          <w:lang w:bidi="ar-MA"/>
        </w:rPr>
        <w:t>أحمد حسن "</w:t>
      </w:r>
      <w:proofErr w:type="gramStart"/>
      <w:r w:rsidRPr="00BB146A">
        <w:rPr>
          <w:rFonts w:hint="cs"/>
          <w:sz w:val="28"/>
          <w:szCs w:val="28"/>
          <w:rtl/>
          <w:lang w:bidi="ar-MA"/>
        </w:rPr>
        <w:t>الثورة</w:t>
      </w:r>
      <w:proofErr w:type="gramEnd"/>
      <w:r w:rsidRPr="00BB146A">
        <w:rPr>
          <w:rFonts w:hint="cs"/>
          <w:sz w:val="28"/>
          <w:szCs w:val="28"/>
          <w:rtl/>
          <w:lang w:bidi="ar-MA"/>
        </w:rPr>
        <w:t xml:space="preserve"> الصناعية</w:t>
      </w:r>
      <w:r>
        <w:rPr>
          <w:rFonts w:hint="cs"/>
          <w:sz w:val="28"/>
          <w:szCs w:val="28"/>
          <w:rtl/>
          <w:lang w:bidi="ar-MA"/>
        </w:rPr>
        <w:t>"،</w:t>
      </w:r>
      <w:r w:rsidRPr="00BB146A">
        <w:rPr>
          <w:rFonts w:hint="cs"/>
          <w:sz w:val="28"/>
          <w:szCs w:val="28"/>
          <w:rtl/>
          <w:lang w:bidi="ar-MA"/>
        </w:rPr>
        <w:t xml:space="preserve"> ص 334</w:t>
      </w:r>
    </w:p>
  </w:footnote>
  <w:footnote w:id="14">
    <w:p w:rsidR="0073211D" w:rsidRPr="006E497E" w:rsidRDefault="0073211D" w:rsidP="0073211D">
      <w:pPr>
        <w:pStyle w:val="Notedebasdepage"/>
        <w:bidi/>
        <w:rPr>
          <w:sz w:val="28"/>
          <w:szCs w:val="28"/>
          <w:rtl/>
          <w:lang w:bidi="ar-MA"/>
        </w:rPr>
      </w:pPr>
      <w:r w:rsidRPr="006E497E">
        <w:rPr>
          <w:rStyle w:val="Appelnotedebasdep"/>
          <w:sz w:val="28"/>
          <w:szCs w:val="28"/>
        </w:rPr>
        <w:footnoteRef/>
      </w:r>
      <w:r w:rsidRPr="006E497E">
        <w:rPr>
          <w:sz w:val="28"/>
          <w:szCs w:val="28"/>
        </w:rPr>
        <w:t xml:space="preserve"> </w:t>
      </w:r>
      <w:r w:rsidRPr="006E497E">
        <w:rPr>
          <w:rFonts w:hint="cs"/>
          <w:sz w:val="28"/>
          <w:szCs w:val="28"/>
          <w:rtl/>
          <w:lang w:bidi="ar-MA"/>
        </w:rPr>
        <w:t xml:space="preserve">- </w:t>
      </w:r>
      <w:proofErr w:type="gramStart"/>
      <w:r>
        <w:rPr>
          <w:rFonts w:hint="cs"/>
          <w:sz w:val="28"/>
          <w:szCs w:val="28"/>
          <w:rtl/>
          <w:lang w:bidi="ar-MA"/>
        </w:rPr>
        <w:t>نفسه</w:t>
      </w:r>
      <w:proofErr w:type="gramEnd"/>
      <w:r>
        <w:rPr>
          <w:rFonts w:hint="cs"/>
          <w:sz w:val="28"/>
          <w:szCs w:val="28"/>
          <w:rtl/>
          <w:lang w:bidi="ar-MA"/>
        </w:rPr>
        <w:t xml:space="preserve">، ص 336 </w:t>
      </w:r>
    </w:p>
  </w:footnote>
  <w:footnote w:id="15">
    <w:p w:rsidR="00D62487" w:rsidRPr="00E51F84" w:rsidRDefault="00D62487" w:rsidP="00E51F84">
      <w:pPr>
        <w:pStyle w:val="Notedebasdepage"/>
        <w:bidi/>
        <w:rPr>
          <w:sz w:val="28"/>
          <w:szCs w:val="28"/>
          <w:rtl/>
          <w:lang w:bidi="ar-MA"/>
        </w:rPr>
      </w:pPr>
      <w:r w:rsidRPr="00E51F84">
        <w:rPr>
          <w:rStyle w:val="Appelnotedebasdep"/>
          <w:sz w:val="28"/>
          <w:szCs w:val="28"/>
        </w:rPr>
        <w:footnoteRef/>
      </w:r>
      <w:r w:rsidRPr="00E51F84">
        <w:rPr>
          <w:sz w:val="28"/>
          <w:szCs w:val="28"/>
        </w:rPr>
        <w:t xml:space="preserve"> </w:t>
      </w:r>
      <w:r w:rsidR="00E51F84" w:rsidRPr="00E51F84">
        <w:rPr>
          <w:rFonts w:hint="cs"/>
          <w:sz w:val="28"/>
          <w:szCs w:val="28"/>
          <w:rtl/>
          <w:lang w:bidi="ar-MA"/>
        </w:rPr>
        <w:t xml:space="preserve">-  روبير </w:t>
      </w:r>
      <w:proofErr w:type="spellStart"/>
      <w:r w:rsidR="00E51F84" w:rsidRPr="00E51F84">
        <w:rPr>
          <w:rFonts w:hint="cs"/>
          <w:sz w:val="28"/>
          <w:szCs w:val="28"/>
          <w:rtl/>
          <w:lang w:bidi="ar-MA"/>
        </w:rPr>
        <w:t>شنيرب</w:t>
      </w:r>
      <w:proofErr w:type="spellEnd"/>
      <w:r w:rsidR="00E51F84" w:rsidRPr="00E51F84">
        <w:rPr>
          <w:rFonts w:hint="cs"/>
          <w:sz w:val="28"/>
          <w:szCs w:val="28"/>
          <w:rtl/>
          <w:lang w:bidi="ar-MA"/>
        </w:rPr>
        <w:t xml:space="preserve"> "تاريخ الحضارات العام"، ج6 </w:t>
      </w:r>
      <w:r w:rsidRPr="00E51F84">
        <w:rPr>
          <w:rFonts w:hint="cs"/>
          <w:sz w:val="28"/>
          <w:szCs w:val="28"/>
          <w:rtl/>
          <w:lang w:bidi="ar-MA"/>
        </w:rPr>
        <w:t>، ص 93</w:t>
      </w:r>
    </w:p>
  </w:footnote>
  <w:footnote w:id="16">
    <w:p w:rsidR="00ED238A" w:rsidRPr="00E51F84" w:rsidRDefault="00ED238A" w:rsidP="00ED238A">
      <w:pPr>
        <w:pStyle w:val="Notedebasdepage"/>
        <w:bidi/>
        <w:rPr>
          <w:sz w:val="28"/>
          <w:szCs w:val="28"/>
          <w:rtl/>
          <w:lang w:bidi="ar-MA"/>
        </w:rPr>
      </w:pPr>
      <w:r w:rsidRPr="00E51F84">
        <w:rPr>
          <w:rStyle w:val="Appelnotedebasdep"/>
          <w:sz w:val="28"/>
          <w:szCs w:val="28"/>
        </w:rPr>
        <w:footnoteRef/>
      </w:r>
      <w:r w:rsidRPr="00E51F84">
        <w:rPr>
          <w:sz w:val="28"/>
          <w:szCs w:val="28"/>
        </w:rPr>
        <w:t xml:space="preserve"> </w:t>
      </w:r>
      <w:r w:rsidRPr="00E51F84">
        <w:rPr>
          <w:rFonts w:hint="cs"/>
          <w:sz w:val="28"/>
          <w:szCs w:val="28"/>
          <w:rtl/>
          <w:lang w:bidi="ar-MA"/>
        </w:rPr>
        <w:t xml:space="preserve">- </w:t>
      </w:r>
      <w:proofErr w:type="gramStart"/>
      <w:r w:rsidRPr="00E51F84">
        <w:rPr>
          <w:rFonts w:hint="cs"/>
          <w:sz w:val="28"/>
          <w:szCs w:val="28"/>
          <w:rtl/>
          <w:lang w:bidi="ar-MA"/>
        </w:rPr>
        <w:t>نفسه</w:t>
      </w:r>
      <w:proofErr w:type="gramEnd"/>
      <w:r w:rsidRPr="00E51F84">
        <w:rPr>
          <w:rFonts w:hint="cs"/>
          <w:sz w:val="28"/>
          <w:szCs w:val="28"/>
          <w:rtl/>
          <w:lang w:bidi="ar-MA"/>
        </w:rPr>
        <w:t>، ص94</w:t>
      </w:r>
    </w:p>
  </w:footnote>
  <w:footnote w:id="17">
    <w:p w:rsidR="005744F1" w:rsidRPr="00E51F84" w:rsidRDefault="005744F1" w:rsidP="00E51F84">
      <w:pPr>
        <w:pStyle w:val="Notedebasdepage"/>
        <w:bidi/>
        <w:rPr>
          <w:sz w:val="28"/>
          <w:szCs w:val="28"/>
          <w:rtl/>
          <w:lang w:bidi="ar-MA"/>
        </w:rPr>
      </w:pPr>
      <w:r w:rsidRPr="00E51F84">
        <w:rPr>
          <w:rStyle w:val="Appelnotedebasdep"/>
          <w:sz w:val="28"/>
          <w:szCs w:val="28"/>
        </w:rPr>
        <w:footnoteRef/>
      </w:r>
      <w:r w:rsidRPr="00E51F84">
        <w:rPr>
          <w:sz w:val="28"/>
          <w:szCs w:val="28"/>
        </w:rPr>
        <w:t xml:space="preserve"> </w:t>
      </w:r>
      <w:r w:rsidRPr="00E51F84">
        <w:rPr>
          <w:rFonts w:hint="cs"/>
          <w:sz w:val="28"/>
          <w:szCs w:val="28"/>
          <w:rtl/>
          <w:lang w:bidi="ar-MA"/>
        </w:rPr>
        <w:t xml:space="preserve">- </w:t>
      </w:r>
      <w:proofErr w:type="gramStart"/>
      <w:r w:rsidR="00E51F84">
        <w:rPr>
          <w:rFonts w:hint="cs"/>
          <w:sz w:val="28"/>
          <w:szCs w:val="28"/>
          <w:rtl/>
          <w:lang w:bidi="ar-MA"/>
        </w:rPr>
        <w:t>نفسه</w:t>
      </w:r>
      <w:proofErr w:type="gramEnd"/>
      <w:r w:rsidR="00E51F84">
        <w:rPr>
          <w:rFonts w:hint="cs"/>
          <w:sz w:val="28"/>
          <w:szCs w:val="28"/>
          <w:rtl/>
          <w:lang w:bidi="ar-MA"/>
        </w:rPr>
        <w:t>،</w:t>
      </w:r>
      <w:r w:rsidRPr="00E51F84">
        <w:rPr>
          <w:rFonts w:hint="cs"/>
          <w:sz w:val="28"/>
          <w:szCs w:val="28"/>
          <w:rtl/>
          <w:lang w:bidi="ar-MA"/>
        </w:rPr>
        <w:t xml:space="preserve"> ص 92</w:t>
      </w:r>
    </w:p>
  </w:footnote>
  <w:footnote w:id="18">
    <w:p w:rsidR="00954778" w:rsidRPr="00ED238A" w:rsidRDefault="00954778" w:rsidP="001541BF">
      <w:pPr>
        <w:pStyle w:val="Notedebasdepage"/>
        <w:bidi/>
        <w:rPr>
          <w:sz w:val="28"/>
          <w:szCs w:val="28"/>
          <w:rtl/>
          <w:lang w:bidi="ar-MA"/>
        </w:rPr>
      </w:pPr>
      <w:r w:rsidRPr="00ED238A">
        <w:rPr>
          <w:rStyle w:val="Appelnotedebasdep"/>
          <w:sz w:val="28"/>
          <w:szCs w:val="28"/>
        </w:rPr>
        <w:footnoteRef/>
      </w:r>
      <w:r w:rsidRPr="00ED238A">
        <w:rPr>
          <w:sz w:val="28"/>
          <w:szCs w:val="28"/>
        </w:rPr>
        <w:t xml:space="preserve"> </w:t>
      </w:r>
      <w:r w:rsidR="001541BF">
        <w:rPr>
          <w:rFonts w:hint="cs"/>
          <w:sz w:val="28"/>
          <w:szCs w:val="28"/>
          <w:rtl/>
          <w:lang w:bidi="ar-MA"/>
        </w:rPr>
        <w:t xml:space="preserve">- </w:t>
      </w:r>
      <w:r w:rsidR="001541BF" w:rsidRPr="001541BF">
        <w:rPr>
          <w:rFonts w:hint="cs"/>
          <w:sz w:val="28"/>
          <w:szCs w:val="28"/>
          <w:rtl/>
          <w:lang w:bidi="ar-MA"/>
        </w:rPr>
        <w:t xml:space="preserve">روبير </w:t>
      </w:r>
      <w:proofErr w:type="spellStart"/>
      <w:r w:rsidR="001541BF" w:rsidRPr="001541BF">
        <w:rPr>
          <w:rFonts w:hint="cs"/>
          <w:sz w:val="28"/>
          <w:szCs w:val="28"/>
          <w:rtl/>
          <w:lang w:bidi="ar-MA"/>
        </w:rPr>
        <w:t>شنيرب</w:t>
      </w:r>
      <w:proofErr w:type="spellEnd"/>
      <w:r w:rsidR="001541BF" w:rsidRPr="001541BF">
        <w:rPr>
          <w:rFonts w:hint="cs"/>
          <w:sz w:val="28"/>
          <w:szCs w:val="28"/>
          <w:rtl/>
          <w:lang w:bidi="ar-MA"/>
        </w:rPr>
        <w:t xml:space="preserve"> "تاريخ الحضارات العام"، ج6</w:t>
      </w:r>
      <w:r w:rsidR="001541BF">
        <w:rPr>
          <w:rFonts w:hint="cs"/>
          <w:sz w:val="28"/>
          <w:szCs w:val="28"/>
          <w:rtl/>
          <w:lang w:bidi="ar-MA"/>
        </w:rPr>
        <w:t>، ص 92</w:t>
      </w:r>
    </w:p>
  </w:footnote>
  <w:footnote w:id="19">
    <w:p w:rsidR="00954778" w:rsidRPr="00ED238A" w:rsidRDefault="00954778" w:rsidP="001541BF">
      <w:pPr>
        <w:pStyle w:val="Notedebasdepage"/>
        <w:bidi/>
        <w:rPr>
          <w:sz w:val="28"/>
          <w:szCs w:val="28"/>
          <w:rtl/>
          <w:lang w:bidi="ar-MA"/>
        </w:rPr>
      </w:pPr>
      <w:r w:rsidRPr="00ED238A">
        <w:rPr>
          <w:rStyle w:val="Appelnotedebasdep"/>
          <w:sz w:val="28"/>
          <w:szCs w:val="28"/>
        </w:rPr>
        <w:footnoteRef/>
      </w:r>
      <w:r w:rsidRPr="00ED238A">
        <w:rPr>
          <w:sz w:val="28"/>
          <w:szCs w:val="28"/>
        </w:rPr>
        <w:t xml:space="preserve"> </w:t>
      </w:r>
      <w:r w:rsidR="001541BF">
        <w:rPr>
          <w:rFonts w:hint="cs"/>
          <w:sz w:val="28"/>
          <w:szCs w:val="28"/>
          <w:rtl/>
          <w:lang w:bidi="ar-MA"/>
        </w:rPr>
        <w:t xml:space="preserve">- </w:t>
      </w:r>
      <w:proofErr w:type="gramStart"/>
      <w:r w:rsidR="001541BF">
        <w:rPr>
          <w:rFonts w:hint="cs"/>
          <w:sz w:val="28"/>
          <w:szCs w:val="28"/>
          <w:rtl/>
          <w:lang w:bidi="ar-MA"/>
        </w:rPr>
        <w:t>نفسه</w:t>
      </w:r>
      <w:proofErr w:type="gramEnd"/>
    </w:p>
  </w:footnote>
  <w:footnote w:id="20">
    <w:p w:rsidR="00954778" w:rsidRPr="00ED238A" w:rsidRDefault="00954778" w:rsidP="00954778">
      <w:pPr>
        <w:pStyle w:val="Notedebasdepage"/>
        <w:bidi/>
        <w:rPr>
          <w:sz w:val="28"/>
          <w:szCs w:val="28"/>
          <w:rtl/>
          <w:lang w:bidi="ar-MA"/>
        </w:rPr>
      </w:pPr>
      <w:r w:rsidRPr="00ED238A">
        <w:rPr>
          <w:rStyle w:val="Appelnotedebasdep"/>
          <w:sz w:val="28"/>
          <w:szCs w:val="28"/>
        </w:rPr>
        <w:footnoteRef/>
      </w:r>
      <w:r w:rsidRPr="00ED238A">
        <w:rPr>
          <w:sz w:val="28"/>
          <w:szCs w:val="28"/>
        </w:rPr>
        <w:t xml:space="preserve"> </w:t>
      </w:r>
      <w:r w:rsidRPr="00ED238A">
        <w:rPr>
          <w:rFonts w:hint="cs"/>
          <w:sz w:val="28"/>
          <w:szCs w:val="28"/>
          <w:rtl/>
          <w:lang w:bidi="ar-MA"/>
        </w:rPr>
        <w:t xml:space="preserve">- </w:t>
      </w:r>
      <w:proofErr w:type="gramStart"/>
      <w:r w:rsidRPr="00ED238A">
        <w:rPr>
          <w:rFonts w:hint="cs"/>
          <w:sz w:val="28"/>
          <w:szCs w:val="28"/>
          <w:rtl/>
          <w:lang w:bidi="ar-MA"/>
        </w:rPr>
        <w:t>نفسه</w:t>
      </w:r>
      <w:proofErr w:type="gramEnd"/>
      <w:r w:rsidR="00ED238A">
        <w:rPr>
          <w:rFonts w:hint="cs"/>
          <w:sz w:val="28"/>
          <w:szCs w:val="28"/>
          <w:rtl/>
          <w:lang w:bidi="ar-MA"/>
        </w:rPr>
        <w:t>،</w:t>
      </w:r>
      <w:r w:rsidRPr="00ED238A">
        <w:rPr>
          <w:rFonts w:hint="cs"/>
          <w:sz w:val="28"/>
          <w:szCs w:val="28"/>
          <w:rtl/>
          <w:lang w:bidi="ar-MA"/>
        </w:rPr>
        <w:t xml:space="preserve"> ص 92-93</w:t>
      </w:r>
    </w:p>
  </w:footnote>
  <w:footnote w:id="21">
    <w:p w:rsidR="00246EDA" w:rsidRPr="00ED238A" w:rsidRDefault="00246EDA" w:rsidP="00246EDA">
      <w:pPr>
        <w:pStyle w:val="Notedebasdepage"/>
        <w:bidi/>
        <w:rPr>
          <w:sz w:val="28"/>
          <w:szCs w:val="28"/>
          <w:rtl/>
          <w:lang w:bidi="ar-MA"/>
        </w:rPr>
      </w:pPr>
      <w:r w:rsidRPr="00ED238A">
        <w:rPr>
          <w:rStyle w:val="Appelnotedebasdep"/>
          <w:sz w:val="28"/>
          <w:szCs w:val="28"/>
        </w:rPr>
        <w:footnoteRef/>
      </w:r>
      <w:r w:rsidRPr="00ED238A">
        <w:rPr>
          <w:sz w:val="28"/>
          <w:szCs w:val="28"/>
        </w:rPr>
        <w:t xml:space="preserve"> </w:t>
      </w:r>
      <w:r w:rsidRPr="00ED238A">
        <w:rPr>
          <w:rFonts w:hint="cs"/>
          <w:sz w:val="28"/>
          <w:szCs w:val="28"/>
          <w:rtl/>
          <w:lang w:bidi="ar-MA"/>
        </w:rPr>
        <w:t xml:space="preserve">- </w:t>
      </w:r>
      <w:proofErr w:type="gramStart"/>
      <w:r w:rsidRPr="00ED238A">
        <w:rPr>
          <w:rFonts w:hint="cs"/>
          <w:sz w:val="28"/>
          <w:szCs w:val="28"/>
          <w:rtl/>
          <w:lang w:bidi="ar-MA"/>
        </w:rPr>
        <w:t>نفسه</w:t>
      </w:r>
      <w:proofErr w:type="gramEnd"/>
      <w:r w:rsidRPr="00ED238A">
        <w:rPr>
          <w:rFonts w:hint="cs"/>
          <w:sz w:val="28"/>
          <w:szCs w:val="28"/>
          <w:rtl/>
          <w:lang w:bidi="ar-MA"/>
        </w:rPr>
        <w:t>، ص 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F7B4B"/>
    <w:multiLevelType w:val="hybridMultilevel"/>
    <w:tmpl w:val="3FFCF7AC"/>
    <w:lvl w:ilvl="0" w:tplc="DB7478F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8F66E25"/>
    <w:multiLevelType w:val="hybridMultilevel"/>
    <w:tmpl w:val="5576059E"/>
    <w:lvl w:ilvl="0" w:tplc="F45065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859"/>
    <w:rsid w:val="000A4764"/>
    <w:rsid w:val="000E55CA"/>
    <w:rsid w:val="00105467"/>
    <w:rsid w:val="001541BF"/>
    <w:rsid w:val="00246EDA"/>
    <w:rsid w:val="002D3DF6"/>
    <w:rsid w:val="00461609"/>
    <w:rsid w:val="005744F1"/>
    <w:rsid w:val="00617859"/>
    <w:rsid w:val="00643F52"/>
    <w:rsid w:val="0073211D"/>
    <w:rsid w:val="00954778"/>
    <w:rsid w:val="00B026D2"/>
    <w:rsid w:val="00C165C3"/>
    <w:rsid w:val="00C20AAF"/>
    <w:rsid w:val="00CD0914"/>
    <w:rsid w:val="00D62487"/>
    <w:rsid w:val="00E51F84"/>
    <w:rsid w:val="00ED238A"/>
    <w:rsid w:val="00FA3197"/>
    <w:rsid w:val="00FC4870"/>
    <w:rsid w:val="00FC7B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321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3211D"/>
    <w:rPr>
      <w:sz w:val="20"/>
      <w:szCs w:val="20"/>
    </w:rPr>
  </w:style>
  <w:style w:type="character" w:styleId="Appelnotedebasdep">
    <w:name w:val="footnote reference"/>
    <w:basedOn w:val="Policepardfaut"/>
    <w:uiPriority w:val="99"/>
    <w:semiHidden/>
    <w:unhideWhenUsed/>
    <w:rsid w:val="0073211D"/>
    <w:rPr>
      <w:vertAlign w:val="superscript"/>
    </w:rPr>
  </w:style>
  <w:style w:type="paragraph" w:styleId="En-tte">
    <w:name w:val="header"/>
    <w:basedOn w:val="Normal"/>
    <w:link w:val="En-tteCar"/>
    <w:uiPriority w:val="99"/>
    <w:unhideWhenUsed/>
    <w:rsid w:val="00C165C3"/>
    <w:pPr>
      <w:tabs>
        <w:tab w:val="center" w:pos="4536"/>
        <w:tab w:val="right" w:pos="9072"/>
      </w:tabs>
      <w:spacing w:after="0" w:line="240" w:lineRule="auto"/>
    </w:pPr>
  </w:style>
  <w:style w:type="character" w:customStyle="1" w:styleId="En-tteCar">
    <w:name w:val="En-tête Car"/>
    <w:basedOn w:val="Policepardfaut"/>
    <w:link w:val="En-tte"/>
    <w:uiPriority w:val="99"/>
    <w:rsid w:val="00C165C3"/>
  </w:style>
  <w:style w:type="paragraph" w:styleId="Pieddepage">
    <w:name w:val="footer"/>
    <w:basedOn w:val="Normal"/>
    <w:link w:val="PieddepageCar"/>
    <w:uiPriority w:val="99"/>
    <w:unhideWhenUsed/>
    <w:rsid w:val="00C165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65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321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3211D"/>
    <w:rPr>
      <w:sz w:val="20"/>
      <w:szCs w:val="20"/>
    </w:rPr>
  </w:style>
  <w:style w:type="character" w:styleId="Appelnotedebasdep">
    <w:name w:val="footnote reference"/>
    <w:basedOn w:val="Policepardfaut"/>
    <w:uiPriority w:val="99"/>
    <w:semiHidden/>
    <w:unhideWhenUsed/>
    <w:rsid w:val="0073211D"/>
    <w:rPr>
      <w:vertAlign w:val="superscript"/>
    </w:rPr>
  </w:style>
  <w:style w:type="paragraph" w:styleId="En-tte">
    <w:name w:val="header"/>
    <w:basedOn w:val="Normal"/>
    <w:link w:val="En-tteCar"/>
    <w:uiPriority w:val="99"/>
    <w:unhideWhenUsed/>
    <w:rsid w:val="00C165C3"/>
    <w:pPr>
      <w:tabs>
        <w:tab w:val="center" w:pos="4536"/>
        <w:tab w:val="right" w:pos="9072"/>
      </w:tabs>
      <w:spacing w:after="0" w:line="240" w:lineRule="auto"/>
    </w:pPr>
  </w:style>
  <w:style w:type="character" w:customStyle="1" w:styleId="En-tteCar">
    <w:name w:val="En-tête Car"/>
    <w:basedOn w:val="Policepardfaut"/>
    <w:link w:val="En-tte"/>
    <w:uiPriority w:val="99"/>
    <w:rsid w:val="00C165C3"/>
  </w:style>
  <w:style w:type="paragraph" w:styleId="Pieddepage">
    <w:name w:val="footer"/>
    <w:basedOn w:val="Normal"/>
    <w:link w:val="PieddepageCar"/>
    <w:uiPriority w:val="99"/>
    <w:unhideWhenUsed/>
    <w:rsid w:val="00C165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6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3ED3A-275A-45DA-BF19-D7257C231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1866</Words>
  <Characters>10267</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ELECTRO</dc:creator>
  <cp:keywords/>
  <dc:description/>
  <cp:lastModifiedBy>ELECTRO</cp:lastModifiedBy>
  <cp:revision>8</cp:revision>
  <dcterms:created xsi:type="dcterms:W3CDTF">2021-05-04T23:11:00Z</dcterms:created>
  <dcterms:modified xsi:type="dcterms:W3CDTF">2021-05-06T00:25:00Z</dcterms:modified>
</cp:coreProperties>
</file>