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BB" w:rsidRPr="00C55A15" w:rsidRDefault="00E93350" w:rsidP="009515C8">
      <w:pPr>
        <w:pBdr>
          <w:top w:val="single" w:sz="4" w:space="1" w:color="auto"/>
          <w:left w:val="single" w:sz="4" w:space="4" w:color="auto"/>
          <w:bottom w:val="single" w:sz="4" w:space="1" w:color="auto"/>
          <w:right w:val="single" w:sz="4" w:space="4" w:color="auto"/>
        </w:pBdr>
        <w:spacing w:after="0" w:line="240" w:lineRule="auto"/>
        <w:rPr>
          <w:b/>
          <w:bCs/>
          <w:sz w:val="20"/>
          <w:szCs w:val="20"/>
        </w:rPr>
      </w:pPr>
      <w:r w:rsidRPr="00C55A15">
        <w:rPr>
          <w:b/>
          <w:bCs/>
          <w:sz w:val="20"/>
          <w:szCs w:val="20"/>
        </w:rPr>
        <w:t>Important :</w:t>
      </w:r>
    </w:p>
    <w:p w:rsidR="00E93350" w:rsidRPr="00C55A15" w:rsidRDefault="00E93350" w:rsidP="00E93350">
      <w:pPr>
        <w:pBdr>
          <w:top w:val="single" w:sz="4" w:space="1" w:color="auto"/>
          <w:left w:val="single" w:sz="4" w:space="4" w:color="auto"/>
          <w:bottom w:val="single" w:sz="4" w:space="1" w:color="auto"/>
          <w:right w:val="single" w:sz="4" w:space="4" w:color="auto"/>
        </w:pBdr>
        <w:spacing w:after="0" w:line="240" w:lineRule="auto"/>
        <w:rPr>
          <w:sz w:val="20"/>
          <w:szCs w:val="20"/>
        </w:rPr>
      </w:pPr>
      <w:r w:rsidRPr="00C55A15">
        <w:rPr>
          <w:b/>
          <w:bCs/>
          <w:sz w:val="20"/>
          <w:szCs w:val="20"/>
        </w:rPr>
        <w:t xml:space="preserve">- </w:t>
      </w:r>
      <w:r w:rsidRPr="00C55A15">
        <w:rPr>
          <w:sz w:val="20"/>
          <w:szCs w:val="20"/>
        </w:rPr>
        <w:t>Répondre obligatoirement à l’ensemble des questions</w:t>
      </w:r>
      <w:r w:rsidR="002C48BB" w:rsidRPr="00C55A15">
        <w:rPr>
          <w:sz w:val="20"/>
          <w:szCs w:val="20"/>
        </w:rPr>
        <w:t> ;</w:t>
      </w:r>
    </w:p>
    <w:p w:rsidR="00E93350" w:rsidRPr="00C55A15" w:rsidRDefault="002C48BB" w:rsidP="00E93350">
      <w:pPr>
        <w:pBdr>
          <w:top w:val="single" w:sz="4" w:space="1" w:color="auto"/>
          <w:left w:val="single" w:sz="4" w:space="4" w:color="auto"/>
          <w:bottom w:val="single" w:sz="4" w:space="1" w:color="auto"/>
          <w:right w:val="single" w:sz="4" w:space="4" w:color="auto"/>
        </w:pBdr>
        <w:spacing w:after="0" w:line="240" w:lineRule="auto"/>
        <w:rPr>
          <w:b/>
          <w:bCs/>
          <w:sz w:val="20"/>
          <w:szCs w:val="20"/>
        </w:rPr>
      </w:pPr>
      <w:r w:rsidRPr="00C55A15">
        <w:rPr>
          <w:sz w:val="20"/>
          <w:szCs w:val="20"/>
        </w:rPr>
        <w:t>- Choisir obligatoirement une seule réponse parmi les réponses proposées ;</w:t>
      </w:r>
    </w:p>
    <w:p w:rsidR="009515C8" w:rsidRPr="00C55A15" w:rsidRDefault="00EB31FD" w:rsidP="00C55A15">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noProof/>
          <w:sz w:val="20"/>
          <w:szCs w:val="20"/>
          <w:lang w:eastAsia="fr-FR"/>
        </w:rPr>
        <w:pict>
          <v:rect id="Rectangle 1" o:spid="_x0000_s1214" style="position:absolute;left:0;text-align:left;margin-left:97.15pt;margin-top:17.9pt;width:15pt;height:15.75pt;z-index:2517831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" fillcolor="white [3212]" strokecolor="black [3213]" strokeweight="1pt">
            <w10:wrap anchorx="margin"/>
          </v:rect>
        </w:pict>
      </w:r>
      <w:r w:rsidRPr="00EB31FD">
        <w:rPr>
          <w:b/>
          <w:bCs/>
          <w:noProof/>
          <w:sz w:val="20"/>
          <w:szCs w:val="20"/>
          <w:lang w:eastAsia="fr-FR"/>
        </w:rPr>
        <w:pict>
          <v:group id="Groupe 69" o:spid="_x0000_s1215" style="position:absolute;left:0;text-align:left;margin-left:97.15pt;margin-top:17.9pt;width:15pt;height:15.75pt;z-index:251784192"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">
            <v:line id="Connecteur droit 5" o:spid="_x0000_s1216" style="position:absolute;flip:x;visibility:visible" from="0,0" to="19050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line id="Connecteur droit 68" o:spid="_x0000_s1217" style="position:absolute;visibility:visible" from="0,0" to="19050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" strokecolor="black [3200]" strokeweight=".5pt">
              <v:stroke joinstyle="miter"/>
            </v:line>
          </v:group>
        </w:pict>
      </w:r>
      <w:r w:rsidR="00E93350" w:rsidRPr="00C55A15">
        <w:rPr>
          <w:sz w:val="20"/>
          <w:szCs w:val="20"/>
        </w:rPr>
        <w:t xml:space="preserve">- </w:t>
      </w:r>
      <w:r w:rsidR="002C48BB" w:rsidRPr="00C55A15">
        <w:rPr>
          <w:sz w:val="20"/>
          <w:szCs w:val="20"/>
        </w:rPr>
        <w:t xml:space="preserve">Remplir </w:t>
      </w:r>
      <w:r w:rsidR="002C48BB" w:rsidRPr="00C55A15">
        <w:rPr>
          <w:b/>
          <w:bCs/>
          <w:sz w:val="20"/>
          <w:szCs w:val="20"/>
        </w:rPr>
        <w:t xml:space="preserve">la </w:t>
      </w:r>
      <w:r w:rsidR="009515C8" w:rsidRPr="00C55A15">
        <w:rPr>
          <w:b/>
          <w:bCs/>
          <w:sz w:val="20"/>
          <w:szCs w:val="20"/>
        </w:rPr>
        <w:t>grille</w:t>
      </w:r>
      <w:r w:rsidR="002C48BB" w:rsidRPr="00C55A15">
        <w:rPr>
          <w:b/>
          <w:bCs/>
          <w:sz w:val="20"/>
          <w:szCs w:val="20"/>
        </w:rPr>
        <w:t xml:space="preserve"> des réponses</w:t>
      </w:r>
      <w:r w:rsidR="00E93350" w:rsidRPr="00C55A15">
        <w:rPr>
          <w:sz w:val="20"/>
          <w:szCs w:val="20"/>
        </w:rPr>
        <w:t xml:space="preserve"> </w:t>
      </w:r>
      <w:r w:rsidR="00896ECA" w:rsidRPr="00C55A15">
        <w:rPr>
          <w:sz w:val="20"/>
          <w:szCs w:val="20"/>
        </w:rPr>
        <w:t xml:space="preserve">(page </w:t>
      </w:r>
      <w:r w:rsidR="00C55A15" w:rsidRPr="00C55A15">
        <w:rPr>
          <w:sz w:val="20"/>
          <w:szCs w:val="20"/>
        </w:rPr>
        <w:t>2</w:t>
      </w:r>
      <w:r w:rsidR="00896ECA" w:rsidRPr="00C55A15">
        <w:rPr>
          <w:sz w:val="20"/>
          <w:szCs w:val="20"/>
        </w:rPr>
        <w:t>)</w:t>
      </w:r>
      <w:r w:rsidR="00E93350" w:rsidRPr="00C55A15">
        <w:rPr>
          <w:sz w:val="20"/>
          <w:szCs w:val="20"/>
        </w:rPr>
        <w:t xml:space="preserve"> </w:t>
      </w:r>
      <w:r w:rsidR="002C48BB" w:rsidRPr="00C55A15">
        <w:rPr>
          <w:sz w:val="20"/>
          <w:szCs w:val="20"/>
        </w:rPr>
        <w:t>en cochant</w:t>
      </w:r>
      <w:r w:rsidR="00E93350" w:rsidRPr="00C55A15">
        <w:rPr>
          <w:sz w:val="20"/>
          <w:szCs w:val="20"/>
        </w:rPr>
        <w:t xml:space="preserve"> la lettre de l’alphabet correspondant</w:t>
      </w:r>
      <w:r w:rsidR="009515C8" w:rsidRPr="00C55A15">
        <w:rPr>
          <w:sz w:val="20"/>
          <w:szCs w:val="20"/>
        </w:rPr>
        <w:t>e à la bonne réponse comme suit</w:t>
      </w:r>
    </w:p>
    <w:p w:rsidR="00E93350" w:rsidRPr="00C55A15" w:rsidRDefault="009515C8" w:rsidP="009515C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C55A15">
        <w:rPr>
          <w:sz w:val="20"/>
          <w:szCs w:val="20"/>
        </w:rPr>
        <w:t xml:space="preserve"> </w:t>
      </w:r>
    </w:p>
    <w:p w:rsidR="00C55A15" w:rsidRPr="00C55A15" w:rsidRDefault="00C55A15" w:rsidP="00C55A15">
      <w:pPr>
        <w:jc w:val="both"/>
        <w:rPr>
          <w:rFonts w:asciiTheme="majorBidi" w:hAnsiTheme="majorBidi" w:cstheme="majorBidi"/>
          <w:sz w:val="24"/>
          <w:szCs w:val="24"/>
        </w:rPr>
        <w:sectPr w:rsidR="00C55A15" w:rsidRPr="00C55A15" w:rsidSect="00CB0453">
          <w:headerReference w:type="default" r:id="rId7"/>
          <w:footerReference w:type="default" r:id="rId8"/>
          <w:pgSz w:w="11906" w:h="16838"/>
          <w:pgMar w:top="1417" w:right="1417" w:bottom="1417" w:left="1417" w:header="708" w:footer="708" w:gutter="0"/>
          <w:cols w:space="708"/>
          <w:docGrid w:linePitch="360"/>
        </w:sectPr>
      </w:pPr>
    </w:p>
    <w:p w:rsidR="00935842" w:rsidRPr="00935842" w:rsidRDefault="00935842" w:rsidP="00935842">
      <w:pPr>
        <w:tabs>
          <w:tab w:val="left" w:pos="284"/>
        </w:tabs>
        <w:spacing w:after="0" w:line="240" w:lineRule="auto"/>
        <w:jc w:val="both"/>
        <w:rPr>
          <w:rStyle w:val="fontstyle01"/>
          <w:b w:val="0"/>
          <w:bCs w:val="0"/>
          <w:sz w:val="22"/>
          <w:szCs w:val="22"/>
        </w:rPr>
      </w:pPr>
      <w:r w:rsidRPr="00935842">
        <w:rPr>
          <w:rStyle w:val="fontstyle01"/>
          <w:sz w:val="22"/>
          <w:szCs w:val="22"/>
        </w:rPr>
        <w:lastRenderedPageBreak/>
        <w:t xml:space="preserve">Exercice 1 : </w:t>
      </w:r>
      <w:r w:rsidRPr="00935842">
        <w:rPr>
          <w:rStyle w:val="fontstyle01"/>
          <w:b w:val="0"/>
          <w:bCs w:val="0"/>
          <w:sz w:val="22"/>
          <w:szCs w:val="22"/>
        </w:rPr>
        <w:t xml:space="preserve">« X » est une société internationale spécialisée dans les métiers de la fonderie et de la mécanique. Elle commercialise ses produits aux grands groupes industriels spécialisés dans la fabrication de machines d’automobiles et d’avions situés en Europe, en Amérique et en Asie. </w:t>
      </w:r>
    </w:p>
    <w:p w:rsidR="00935842" w:rsidRPr="00935842" w:rsidRDefault="00935842" w:rsidP="00935842">
      <w:pPr>
        <w:tabs>
          <w:tab w:val="left" w:pos="284"/>
        </w:tabs>
        <w:spacing w:after="0" w:line="240" w:lineRule="auto"/>
        <w:jc w:val="both"/>
        <w:rPr>
          <w:rStyle w:val="fontstyle01"/>
          <w:sz w:val="22"/>
          <w:szCs w:val="22"/>
        </w:rPr>
      </w:pPr>
      <w:r w:rsidRPr="00935842">
        <w:rPr>
          <w:rStyle w:val="fontstyle01"/>
          <w:sz w:val="22"/>
          <w:szCs w:val="22"/>
        </w:rPr>
        <w:t>Q01. Sur quels critères de segmentation l’entreprise s’est basée pour découper son marché ?</w:t>
      </w:r>
    </w:p>
    <w:p w:rsidR="00935842" w:rsidRPr="00935842" w:rsidRDefault="00935842" w:rsidP="00935842">
      <w:pPr>
        <w:pStyle w:val="Paragraphedeliste"/>
        <w:numPr>
          <w:ilvl w:val="0"/>
          <w:numId w:val="21"/>
        </w:numPr>
        <w:tabs>
          <w:tab w:val="left" w:pos="284"/>
        </w:tabs>
        <w:spacing w:after="0" w:line="240" w:lineRule="auto"/>
        <w:ind w:left="284" w:firstLine="0"/>
        <w:jc w:val="both"/>
        <w:rPr>
          <w:rStyle w:val="fontstyle21"/>
          <w:sz w:val="22"/>
          <w:szCs w:val="22"/>
        </w:rPr>
      </w:pPr>
      <w:r w:rsidRPr="00935842">
        <w:rPr>
          <w:rStyle w:val="fontstyle21"/>
          <w:sz w:val="22"/>
          <w:szCs w:val="22"/>
        </w:rPr>
        <w:t>critères socio-démographiques ;</w:t>
      </w:r>
    </w:p>
    <w:p w:rsidR="00935842" w:rsidRPr="00515108" w:rsidRDefault="00935842" w:rsidP="00935842">
      <w:pPr>
        <w:pStyle w:val="Paragraphedeliste"/>
        <w:numPr>
          <w:ilvl w:val="0"/>
          <w:numId w:val="21"/>
        </w:numPr>
        <w:tabs>
          <w:tab w:val="left" w:pos="284"/>
        </w:tabs>
        <w:spacing w:after="0" w:line="240" w:lineRule="auto"/>
        <w:ind w:left="284" w:firstLine="0"/>
        <w:jc w:val="both"/>
        <w:rPr>
          <w:rStyle w:val="fontstyle21"/>
          <w:sz w:val="22"/>
          <w:szCs w:val="22"/>
        </w:rPr>
      </w:pPr>
      <w:r w:rsidRPr="00515108">
        <w:rPr>
          <w:rStyle w:val="fontstyle21"/>
          <w:sz w:val="22"/>
          <w:szCs w:val="22"/>
        </w:rPr>
        <w:t>critères géographiques ;</w:t>
      </w:r>
    </w:p>
    <w:p w:rsidR="00935842" w:rsidRPr="00935842" w:rsidRDefault="00935842" w:rsidP="00935842">
      <w:pPr>
        <w:pStyle w:val="Paragraphedeliste"/>
        <w:numPr>
          <w:ilvl w:val="0"/>
          <w:numId w:val="21"/>
        </w:numPr>
        <w:tabs>
          <w:tab w:val="left" w:pos="284"/>
        </w:tabs>
        <w:spacing w:after="0" w:line="240" w:lineRule="auto"/>
        <w:ind w:left="284" w:firstLine="0"/>
        <w:jc w:val="both"/>
        <w:rPr>
          <w:rStyle w:val="fontstyle21"/>
          <w:sz w:val="22"/>
          <w:szCs w:val="22"/>
        </w:rPr>
      </w:pPr>
      <w:r w:rsidRPr="00935842">
        <w:rPr>
          <w:rStyle w:val="fontstyle21"/>
          <w:sz w:val="22"/>
          <w:szCs w:val="22"/>
        </w:rPr>
        <w:t>critères comportementaux.</w:t>
      </w:r>
    </w:p>
    <w:p w:rsidR="00935842" w:rsidRPr="00935842" w:rsidRDefault="00935842" w:rsidP="00935842">
      <w:pPr>
        <w:pStyle w:val="Paragraphedeliste"/>
        <w:tabs>
          <w:tab w:val="left" w:pos="284"/>
        </w:tabs>
        <w:spacing w:after="0" w:line="240" w:lineRule="auto"/>
        <w:ind w:left="284"/>
        <w:rPr>
          <w:rStyle w:val="fontstyle21"/>
          <w:sz w:val="22"/>
          <w:szCs w:val="22"/>
        </w:rPr>
      </w:pPr>
    </w:p>
    <w:p w:rsidR="00935842" w:rsidRPr="00935842" w:rsidRDefault="00935842" w:rsidP="00935842">
      <w:pPr>
        <w:tabs>
          <w:tab w:val="left" w:pos="284"/>
        </w:tabs>
        <w:spacing w:after="0" w:line="240" w:lineRule="auto"/>
        <w:jc w:val="both"/>
        <w:rPr>
          <w:rStyle w:val="fontstyle01"/>
          <w:sz w:val="22"/>
          <w:szCs w:val="22"/>
        </w:rPr>
      </w:pPr>
      <w:r w:rsidRPr="00935842">
        <w:rPr>
          <w:rStyle w:val="fontstyle01"/>
          <w:sz w:val="22"/>
          <w:szCs w:val="22"/>
        </w:rPr>
        <w:t>Q02. Le marketing pratiqué par l’entreprise « X » est un marketing:</w:t>
      </w:r>
    </w:p>
    <w:p w:rsidR="00935842" w:rsidRPr="00935842" w:rsidRDefault="00935842" w:rsidP="00935842">
      <w:pPr>
        <w:pStyle w:val="Paragraphedeliste"/>
        <w:numPr>
          <w:ilvl w:val="0"/>
          <w:numId w:val="22"/>
        </w:numPr>
        <w:tabs>
          <w:tab w:val="left" w:pos="284"/>
        </w:tabs>
        <w:spacing w:after="0" w:line="240" w:lineRule="auto"/>
        <w:ind w:left="284" w:firstLine="0"/>
        <w:jc w:val="both"/>
        <w:rPr>
          <w:rStyle w:val="fontstyle21"/>
          <w:sz w:val="22"/>
          <w:szCs w:val="22"/>
        </w:rPr>
      </w:pPr>
      <w:r w:rsidRPr="00935842">
        <w:rPr>
          <w:rStyle w:val="fontstyle21"/>
          <w:sz w:val="22"/>
          <w:szCs w:val="22"/>
        </w:rPr>
        <w:t>B to C ;</w:t>
      </w:r>
    </w:p>
    <w:p w:rsidR="00935842" w:rsidRPr="00515108" w:rsidRDefault="00935842" w:rsidP="00935842">
      <w:pPr>
        <w:pStyle w:val="Paragraphedeliste"/>
        <w:numPr>
          <w:ilvl w:val="0"/>
          <w:numId w:val="22"/>
        </w:numPr>
        <w:tabs>
          <w:tab w:val="left" w:pos="284"/>
        </w:tabs>
        <w:spacing w:after="0" w:line="240" w:lineRule="auto"/>
        <w:ind w:left="284" w:firstLine="0"/>
        <w:jc w:val="both"/>
        <w:rPr>
          <w:rStyle w:val="fontstyle21"/>
          <w:sz w:val="22"/>
          <w:szCs w:val="22"/>
        </w:rPr>
      </w:pPr>
      <w:r w:rsidRPr="00515108">
        <w:rPr>
          <w:rStyle w:val="fontstyle21"/>
          <w:sz w:val="22"/>
          <w:szCs w:val="22"/>
        </w:rPr>
        <w:t>B to B ;</w:t>
      </w:r>
    </w:p>
    <w:p w:rsidR="00935842" w:rsidRPr="00935842" w:rsidRDefault="00935842" w:rsidP="00935842">
      <w:pPr>
        <w:pStyle w:val="Paragraphedeliste"/>
        <w:numPr>
          <w:ilvl w:val="0"/>
          <w:numId w:val="22"/>
        </w:numPr>
        <w:tabs>
          <w:tab w:val="left" w:pos="284"/>
        </w:tabs>
        <w:spacing w:after="0" w:line="240" w:lineRule="auto"/>
        <w:ind w:left="284" w:firstLine="0"/>
        <w:jc w:val="both"/>
        <w:rPr>
          <w:rStyle w:val="fontstyle21"/>
          <w:sz w:val="22"/>
          <w:szCs w:val="22"/>
        </w:rPr>
      </w:pPr>
      <w:r w:rsidRPr="00935842">
        <w:rPr>
          <w:rStyle w:val="fontstyle21"/>
          <w:sz w:val="22"/>
          <w:szCs w:val="22"/>
        </w:rPr>
        <w:t>C to C.</w:t>
      </w:r>
    </w:p>
    <w:p w:rsidR="00935842" w:rsidRPr="00935842" w:rsidRDefault="00935842" w:rsidP="00935842">
      <w:pPr>
        <w:pStyle w:val="Paragraphedeliste"/>
        <w:tabs>
          <w:tab w:val="left" w:pos="284"/>
        </w:tabs>
        <w:spacing w:after="0" w:line="240" w:lineRule="auto"/>
        <w:ind w:left="284"/>
        <w:rPr>
          <w:rStyle w:val="fontstyle21"/>
          <w:sz w:val="22"/>
          <w:szCs w:val="22"/>
        </w:rPr>
      </w:pPr>
    </w:p>
    <w:p w:rsidR="00935842" w:rsidRPr="00935842" w:rsidRDefault="00935842" w:rsidP="00935842">
      <w:pPr>
        <w:tabs>
          <w:tab w:val="left" w:pos="284"/>
        </w:tabs>
        <w:spacing w:after="0" w:line="240" w:lineRule="auto"/>
        <w:jc w:val="both"/>
        <w:rPr>
          <w:rStyle w:val="fontstyle01"/>
          <w:sz w:val="22"/>
          <w:szCs w:val="22"/>
        </w:rPr>
      </w:pPr>
      <w:r w:rsidRPr="00935842">
        <w:rPr>
          <w:rStyle w:val="fontstyle01"/>
          <w:sz w:val="22"/>
          <w:szCs w:val="22"/>
        </w:rPr>
        <w:t>Q03. S’agit t’il d’un :</w:t>
      </w:r>
    </w:p>
    <w:p w:rsidR="00935842" w:rsidRPr="00515108" w:rsidRDefault="00935842" w:rsidP="00935842">
      <w:pPr>
        <w:pStyle w:val="Paragraphedeliste"/>
        <w:numPr>
          <w:ilvl w:val="0"/>
          <w:numId w:val="23"/>
        </w:numPr>
        <w:tabs>
          <w:tab w:val="left" w:pos="284"/>
        </w:tabs>
        <w:spacing w:after="0" w:line="240" w:lineRule="auto"/>
        <w:ind w:left="709"/>
        <w:jc w:val="both"/>
        <w:rPr>
          <w:rStyle w:val="fontstyle21"/>
          <w:sz w:val="22"/>
          <w:szCs w:val="22"/>
        </w:rPr>
      </w:pPr>
      <w:r w:rsidRPr="00515108">
        <w:rPr>
          <w:rStyle w:val="fontstyle21"/>
          <w:sz w:val="22"/>
          <w:szCs w:val="22"/>
        </w:rPr>
        <w:t>marketing publique ;</w:t>
      </w:r>
    </w:p>
    <w:p w:rsidR="00935842" w:rsidRPr="00515108" w:rsidRDefault="00935842" w:rsidP="00935842">
      <w:pPr>
        <w:pStyle w:val="Paragraphedeliste"/>
        <w:numPr>
          <w:ilvl w:val="0"/>
          <w:numId w:val="23"/>
        </w:numPr>
        <w:tabs>
          <w:tab w:val="left" w:pos="284"/>
        </w:tabs>
        <w:spacing w:after="0" w:line="240" w:lineRule="auto"/>
        <w:ind w:left="709"/>
        <w:jc w:val="both"/>
        <w:rPr>
          <w:rStyle w:val="fontstyle21"/>
          <w:sz w:val="22"/>
          <w:szCs w:val="22"/>
        </w:rPr>
      </w:pPr>
      <w:r w:rsidRPr="00515108">
        <w:rPr>
          <w:rStyle w:val="fontstyle21"/>
          <w:sz w:val="22"/>
          <w:szCs w:val="22"/>
        </w:rPr>
        <w:t>marketing industriel;</w:t>
      </w:r>
    </w:p>
    <w:p w:rsidR="00935842" w:rsidRPr="00935842" w:rsidRDefault="00935842" w:rsidP="00935842">
      <w:pPr>
        <w:pStyle w:val="Paragraphedeliste"/>
        <w:numPr>
          <w:ilvl w:val="0"/>
          <w:numId w:val="23"/>
        </w:numPr>
        <w:tabs>
          <w:tab w:val="left" w:pos="284"/>
        </w:tabs>
        <w:spacing w:after="0" w:line="240" w:lineRule="auto"/>
        <w:ind w:left="709"/>
        <w:jc w:val="both"/>
        <w:rPr>
          <w:rStyle w:val="fontstyle21"/>
          <w:sz w:val="22"/>
          <w:szCs w:val="22"/>
        </w:rPr>
      </w:pPr>
      <w:r w:rsidRPr="00935842">
        <w:rPr>
          <w:rStyle w:val="fontstyle21"/>
          <w:sz w:val="22"/>
          <w:szCs w:val="22"/>
        </w:rPr>
        <w:t>marketing de produits de grande consommation.</w:t>
      </w:r>
    </w:p>
    <w:p w:rsidR="00935842" w:rsidRPr="00935842" w:rsidRDefault="00935842" w:rsidP="00935842">
      <w:pPr>
        <w:tabs>
          <w:tab w:val="left" w:pos="284"/>
        </w:tabs>
        <w:spacing w:after="0" w:line="240" w:lineRule="auto"/>
        <w:jc w:val="both"/>
        <w:rPr>
          <w:rStyle w:val="fontstyle21"/>
          <w:sz w:val="22"/>
          <w:szCs w:val="22"/>
        </w:rPr>
      </w:pPr>
    </w:p>
    <w:p w:rsidR="00935842" w:rsidRDefault="00935842" w:rsidP="00935842">
      <w:pPr>
        <w:tabs>
          <w:tab w:val="left" w:pos="284"/>
        </w:tabs>
        <w:spacing w:after="0" w:line="240" w:lineRule="auto"/>
        <w:jc w:val="both"/>
        <w:rPr>
          <w:rStyle w:val="fontstyle01"/>
          <w:b w:val="0"/>
          <w:bCs w:val="0"/>
          <w:sz w:val="22"/>
          <w:szCs w:val="22"/>
        </w:rPr>
      </w:pPr>
      <w:r w:rsidRPr="00935842">
        <w:rPr>
          <w:rStyle w:val="fontstyle01"/>
          <w:sz w:val="22"/>
          <w:szCs w:val="22"/>
        </w:rPr>
        <w:t xml:space="preserve">Exercice 2 : </w:t>
      </w:r>
      <w:r w:rsidRPr="00935842">
        <w:rPr>
          <w:rStyle w:val="fontstyle01"/>
          <w:b w:val="0"/>
          <w:bCs w:val="0"/>
          <w:sz w:val="22"/>
          <w:szCs w:val="22"/>
        </w:rPr>
        <w:t>« Choco » est une entreprise marocaine dont l’activité est la production et la distribution du chocolat. Son offre couvre tous les créneaux du marché à travers quatre gammes de produits : chocolat pour les enfants, chocolat pour les familles et chocolat pour les</w:t>
      </w:r>
      <w:r w:rsidR="00E31765">
        <w:rPr>
          <w:rStyle w:val="fontstyle01"/>
          <w:b w:val="0"/>
          <w:bCs w:val="0"/>
          <w:sz w:val="22"/>
          <w:szCs w:val="22"/>
        </w:rPr>
        <w:t xml:space="preserve"> entreprises</w:t>
      </w:r>
      <w:r w:rsidRPr="00935842">
        <w:rPr>
          <w:rStyle w:val="fontstyle01"/>
          <w:b w:val="0"/>
          <w:bCs w:val="0"/>
          <w:sz w:val="22"/>
          <w:szCs w:val="22"/>
        </w:rPr>
        <w:t xml:space="preserve"> industriel</w:t>
      </w:r>
      <w:r w:rsidR="00E31765">
        <w:rPr>
          <w:rStyle w:val="fontstyle01"/>
          <w:b w:val="0"/>
          <w:bCs w:val="0"/>
          <w:sz w:val="22"/>
          <w:szCs w:val="22"/>
        </w:rPr>
        <w:t>le</w:t>
      </w:r>
      <w:r w:rsidRPr="00935842">
        <w:rPr>
          <w:rStyle w:val="fontstyle01"/>
          <w:b w:val="0"/>
          <w:bCs w:val="0"/>
          <w:sz w:val="22"/>
          <w:szCs w:val="22"/>
        </w:rPr>
        <w:t>s. Les prix sont adaptés au pouvoir d’achat des consommateurs et alignés sur les prix de la concurrence.</w:t>
      </w:r>
    </w:p>
    <w:p w:rsidR="00E31765" w:rsidRPr="00935842" w:rsidRDefault="00E31765" w:rsidP="00935842">
      <w:pPr>
        <w:tabs>
          <w:tab w:val="left" w:pos="284"/>
        </w:tabs>
        <w:spacing w:after="0" w:line="240" w:lineRule="auto"/>
        <w:jc w:val="both"/>
        <w:rPr>
          <w:rStyle w:val="fontstyle01"/>
          <w:b w:val="0"/>
          <w:bCs w:val="0"/>
          <w:sz w:val="22"/>
          <w:szCs w:val="22"/>
        </w:rPr>
      </w:pPr>
    </w:p>
    <w:p w:rsidR="00935842" w:rsidRPr="00E31765" w:rsidRDefault="00935842" w:rsidP="00E31765">
      <w:pPr>
        <w:tabs>
          <w:tab w:val="left" w:pos="284"/>
        </w:tabs>
        <w:spacing w:after="0" w:line="240" w:lineRule="auto"/>
        <w:jc w:val="both"/>
        <w:rPr>
          <w:rStyle w:val="fontstyle21"/>
          <w:b/>
          <w:bCs/>
          <w:sz w:val="22"/>
          <w:szCs w:val="22"/>
        </w:rPr>
      </w:pPr>
      <w:r w:rsidRPr="00935842">
        <w:rPr>
          <w:rStyle w:val="fontstyle01"/>
          <w:sz w:val="22"/>
          <w:szCs w:val="22"/>
        </w:rPr>
        <w:t>Q04. L’entreprise « Choco » cible :</w:t>
      </w:r>
    </w:p>
    <w:p w:rsidR="00935842" w:rsidRPr="00515108" w:rsidRDefault="00935842" w:rsidP="00935842">
      <w:pPr>
        <w:pStyle w:val="Paragraphedeliste"/>
        <w:numPr>
          <w:ilvl w:val="0"/>
          <w:numId w:val="24"/>
        </w:numPr>
        <w:tabs>
          <w:tab w:val="left" w:pos="284"/>
        </w:tabs>
        <w:spacing w:after="0" w:line="240" w:lineRule="auto"/>
        <w:ind w:left="709"/>
        <w:jc w:val="both"/>
        <w:rPr>
          <w:rStyle w:val="fontstyle21"/>
          <w:sz w:val="22"/>
          <w:szCs w:val="22"/>
        </w:rPr>
      </w:pPr>
      <w:r w:rsidRPr="00515108">
        <w:rPr>
          <w:rStyle w:val="fontstyle21"/>
          <w:sz w:val="22"/>
          <w:szCs w:val="22"/>
        </w:rPr>
        <w:t>trois segments ;</w:t>
      </w:r>
    </w:p>
    <w:p w:rsidR="00935842" w:rsidRPr="00935842" w:rsidRDefault="00935842" w:rsidP="00935842">
      <w:pPr>
        <w:pStyle w:val="Paragraphedeliste"/>
        <w:numPr>
          <w:ilvl w:val="0"/>
          <w:numId w:val="24"/>
        </w:numPr>
        <w:tabs>
          <w:tab w:val="left" w:pos="284"/>
        </w:tabs>
        <w:spacing w:after="0" w:line="240" w:lineRule="auto"/>
        <w:ind w:left="709"/>
        <w:jc w:val="both"/>
        <w:rPr>
          <w:rStyle w:val="fontstyle21"/>
          <w:sz w:val="22"/>
          <w:szCs w:val="22"/>
        </w:rPr>
      </w:pPr>
      <w:r w:rsidRPr="00935842">
        <w:rPr>
          <w:rStyle w:val="fontstyle21"/>
          <w:sz w:val="22"/>
          <w:szCs w:val="22"/>
        </w:rPr>
        <w:t>deux segments ;</w:t>
      </w:r>
    </w:p>
    <w:p w:rsidR="00935842" w:rsidRPr="00935842" w:rsidRDefault="00935842" w:rsidP="00935842">
      <w:pPr>
        <w:pStyle w:val="Paragraphedeliste"/>
        <w:numPr>
          <w:ilvl w:val="0"/>
          <w:numId w:val="24"/>
        </w:numPr>
        <w:tabs>
          <w:tab w:val="left" w:pos="284"/>
        </w:tabs>
        <w:spacing w:after="0" w:line="240" w:lineRule="auto"/>
        <w:ind w:left="709"/>
        <w:jc w:val="both"/>
        <w:rPr>
          <w:rStyle w:val="fontstyle21"/>
          <w:sz w:val="22"/>
          <w:szCs w:val="22"/>
        </w:rPr>
      </w:pPr>
      <w:r w:rsidRPr="00935842">
        <w:rPr>
          <w:rStyle w:val="fontstyle21"/>
          <w:sz w:val="22"/>
          <w:szCs w:val="22"/>
        </w:rPr>
        <w:t>quatre segments.</w:t>
      </w:r>
    </w:p>
    <w:p w:rsidR="00935842" w:rsidRDefault="00935842" w:rsidP="00935842">
      <w:pPr>
        <w:pStyle w:val="Paragraphedeliste"/>
        <w:tabs>
          <w:tab w:val="left" w:pos="284"/>
        </w:tabs>
        <w:spacing w:after="0" w:line="240" w:lineRule="auto"/>
        <w:ind w:left="567"/>
        <w:rPr>
          <w:rStyle w:val="fontstyle21"/>
          <w:sz w:val="22"/>
          <w:szCs w:val="22"/>
        </w:rPr>
      </w:pPr>
    </w:p>
    <w:p w:rsidR="00E31765" w:rsidRDefault="00E31765" w:rsidP="00935842">
      <w:pPr>
        <w:pStyle w:val="Paragraphedeliste"/>
        <w:tabs>
          <w:tab w:val="left" w:pos="284"/>
        </w:tabs>
        <w:spacing w:after="0" w:line="240" w:lineRule="auto"/>
        <w:ind w:left="567"/>
        <w:rPr>
          <w:rStyle w:val="fontstyle21"/>
          <w:sz w:val="22"/>
          <w:szCs w:val="22"/>
        </w:rPr>
      </w:pPr>
    </w:p>
    <w:p w:rsidR="00E31765" w:rsidRPr="00935842" w:rsidRDefault="00E31765" w:rsidP="00935842">
      <w:pPr>
        <w:pStyle w:val="Paragraphedeliste"/>
        <w:tabs>
          <w:tab w:val="left" w:pos="284"/>
        </w:tabs>
        <w:spacing w:after="0" w:line="240" w:lineRule="auto"/>
        <w:ind w:left="567"/>
        <w:rPr>
          <w:rStyle w:val="fontstyle21"/>
          <w:sz w:val="22"/>
          <w:szCs w:val="22"/>
        </w:rPr>
      </w:pPr>
    </w:p>
    <w:p w:rsidR="00935842" w:rsidRPr="00935842" w:rsidRDefault="00935842" w:rsidP="00E31765">
      <w:pPr>
        <w:tabs>
          <w:tab w:val="left" w:pos="284"/>
        </w:tabs>
        <w:spacing w:after="0" w:line="240" w:lineRule="auto"/>
        <w:jc w:val="both"/>
        <w:rPr>
          <w:rStyle w:val="fontstyle21"/>
          <w:sz w:val="22"/>
          <w:szCs w:val="22"/>
        </w:rPr>
      </w:pPr>
      <w:r w:rsidRPr="00935842">
        <w:rPr>
          <w:rStyle w:val="fontstyle01"/>
          <w:sz w:val="22"/>
          <w:szCs w:val="22"/>
        </w:rPr>
        <w:lastRenderedPageBreak/>
        <w:t xml:space="preserve">Q05. A votre avis, l’entreprise « Choco » doit recourir </w:t>
      </w:r>
      <w:r w:rsidR="00E31765">
        <w:rPr>
          <w:rStyle w:val="fontstyle01"/>
          <w:sz w:val="22"/>
          <w:szCs w:val="22"/>
        </w:rPr>
        <w:t>au</w:t>
      </w:r>
      <w:r w:rsidRPr="00935842">
        <w:rPr>
          <w:rStyle w:val="fontstyle01"/>
          <w:sz w:val="22"/>
          <w:szCs w:val="22"/>
        </w:rPr>
        <w:t> :</w:t>
      </w:r>
    </w:p>
    <w:p w:rsidR="00935842" w:rsidRPr="00935842" w:rsidRDefault="00935842" w:rsidP="00935842">
      <w:pPr>
        <w:pStyle w:val="Paragraphedeliste"/>
        <w:numPr>
          <w:ilvl w:val="0"/>
          <w:numId w:val="25"/>
        </w:numPr>
        <w:tabs>
          <w:tab w:val="left" w:pos="284"/>
        </w:tabs>
        <w:spacing w:after="0" w:line="240" w:lineRule="auto"/>
        <w:ind w:left="709"/>
        <w:jc w:val="both"/>
        <w:rPr>
          <w:rStyle w:val="fontstyle21"/>
          <w:sz w:val="22"/>
          <w:szCs w:val="22"/>
        </w:rPr>
      </w:pPr>
      <w:r w:rsidRPr="00935842">
        <w:rPr>
          <w:rStyle w:val="fontstyle21"/>
          <w:sz w:val="22"/>
          <w:szCs w:val="22"/>
        </w:rPr>
        <w:t>marketing indifférencié ;</w:t>
      </w:r>
    </w:p>
    <w:p w:rsidR="00935842" w:rsidRPr="00515108" w:rsidRDefault="00935842" w:rsidP="00935842">
      <w:pPr>
        <w:pStyle w:val="Paragraphedeliste"/>
        <w:numPr>
          <w:ilvl w:val="0"/>
          <w:numId w:val="25"/>
        </w:numPr>
        <w:tabs>
          <w:tab w:val="left" w:pos="284"/>
        </w:tabs>
        <w:spacing w:after="0" w:line="240" w:lineRule="auto"/>
        <w:ind w:left="709"/>
        <w:jc w:val="both"/>
        <w:rPr>
          <w:rStyle w:val="fontstyle21"/>
          <w:sz w:val="22"/>
          <w:szCs w:val="22"/>
        </w:rPr>
      </w:pPr>
      <w:r w:rsidRPr="00515108">
        <w:rPr>
          <w:rStyle w:val="fontstyle21"/>
          <w:sz w:val="22"/>
          <w:szCs w:val="22"/>
        </w:rPr>
        <w:t>marketing différencié;</w:t>
      </w:r>
    </w:p>
    <w:p w:rsidR="00935842" w:rsidRPr="00935842" w:rsidRDefault="00935842" w:rsidP="00935842">
      <w:pPr>
        <w:pStyle w:val="Paragraphedeliste"/>
        <w:numPr>
          <w:ilvl w:val="0"/>
          <w:numId w:val="25"/>
        </w:numPr>
        <w:tabs>
          <w:tab w:val="left" w:pos="284"/>
        </w:tabs>
        <w:spacing w:after="0" w:line="240" w:lineRule="auto"/>
        <w:ind w:left="709"/>
        <w:jc w:val="both"/>
        <w:rPr>
          <w:rStyle w:val="fontstyle21"/>
          <w:sz w:val="22"/>
          <w:szCs w:val="22"/>
        </w:rPr>
      </w:pPr>
      <w:r w:rsidRPr="00935842">
        <w:rPr>
          <w:rStyle w:val="fontstyle21"/>
          <w:sz w:val="22"/>
          <w:szCs w:val="22"/>
        </w:rPr>
        <w:t>marketing concentré.</w:t>
      </w:r>
    </w:p>
    <w:p w:rsidR="00935842" w:rsidRPr="00935842" w:rsidRDefault="00935842" w:rsidP="00935842">
      <w:pPr>
        <w:pStyle w:val="Paragraphedeliste"/>
        <w:tabs>
          <w:tab w:val="left" w:pos="284"/>
        </w:tabs>
        <w:spacing w:after="0" w:line="240" w:lineRule="auto"/>
        <w:ind w:left="567"/>
        <w:rPr>
          <w:rStyle w:val="fontstyle21"/>
          <w:sz w:val="22"/>
          <w:szCs w:val="22"/>
        </w:rPr>
      </w:pPr>
    </w:p>
    <w:p w:rsidR="00935842" w:rsidRPr="00935842" w:rsidRDefault="00935842" w:rsidP="00935842">
      <w:pPr>
        <w:tabs>
          <w:tab w:val="left" w:pos="284"/>
        </w:tabs>
        <w:spacing w:after="0" w:line="240" w:lineRule="auto"/>
        <w:jc w:val="both"/>
        <w:rPr>
          <w:rStyle w:val="fontstyle21"/>
          <w:sz w:val="22"/>
          <w:szCs w:val="22"/>
        </w:rPr>
      </w:pPr>
      <w:r w:rsidRPr="00935842">
        <w:rPr>
          <w:rStyle w:val="fontstyle01"/>
          <w:sz w:val="22"/>
          <w:szCs w:val="22"/>
        </w:rPr>
        <w:t>Q06. Quel est la stratégie prix pratiquée par l’entreprise « Choco » ?</w:t>
      </w:r>
    </w:p>
    <w:p w:rsidR="00935842" w:rsidRPr="00935842" w:rsidRDefault="00935842" w:rsidP="00935842">
      <w:pPr>
        <w:pStyle w:val="Paragraphedeliste"/>
        <w:numPr>
          <w:ilvl w:val="0"/>
          <w:numId w:val="26"/>
        </w:numPr>
        <w:tabs>
          <w:tab w:val="left" w:pos="284"/>
        </w:tabs>
        <w:spacing w:after="0" w:line="240" w:lineRule="auto"/>
        <w:ind w:left="709"/>
        <w:jc w:val="both"/>
        <w:rPr>
          <w:rStyle w:val="fontstyle21"/>
          <w:sz w:val="22"/>
          <w:szCs w:val="22"/>
        </w:rPr>
      </w:pPr>
      <w:r w:rsidRPr="00935842">
        <w:rPr>
          <w:rStyle w:val="fontstyle21"/>
          <w:sz w:val="22"/>
          <w:szCs w:val="22"/>
        </w:rPr>
        <w:t>stratégie de pénétration;</w:t>
      </w:r>
    </w:p>
    <w:p w:rsidR="00935842" w:rsidRPr="00515108" w:rsidRDefault="00935842" w:rsidP="00935842">
      <w:pPr>
        <w:pStyle w:val="Paragraphedeliste"/>
        <w:numPr>
          <w:ilvl w:val="0"/>
          <w:numId w:val="26"/>
        </w:numPr>
        <w:tabs>
          <w:tab w:val="left" w:pos="284"/>
        </w:tabs>
        <w:spacing w:after="0" w:line="240" w:lineRule="auto"/>
        <w:ind w:left="709"/>
        <w:jc w:val="both"/>
        <w:rPr>
          <w:rStyle w:val="fontstyle21"/>
          <w:sz w:val="22"/>
          <w:szCs w:val="22"/>
        </w:rPr>
      </w:pPr>
      <w:r w:rsidRPr="00515108">
        <w:rPr>
          <w:rStyle w:val="fontstyle21"/>
          <w:sz w:val="22"/>
          <w:szCs w:val="22"/>
        </w:rPr>
        <w:t>stratégie d’alignement à la concurrence;</w:t>
      </w:r>
    </w:p>
    <w:p w:rsidR="00935842" w:rsidRPr="00935842" w:rsidRDefault="00935842" w:rsidP="00935842">
      <w:pPr>
        <w:pStyle w:val="Paragraphedeliste"/>
        <w:numPr>
          <w:ilvl w:val="0"/>
          <w:numId w:val="26"/>
        </w:numPr>
        <w:tabs>
          <w:tab w:val="left" w:pos="284"/>
        </w:tabs>
        <w:spacing w:after="0" w:line="240" w:lineRule="auto"/>
        <w:ind w:left="709"/>
        <w:jc w:val="both"/>
        <w:rPr>
          <w:rStyle w:val="fontstyle21"/>
          <w:sz w:val="22"/>
          <w:szCs w:val="22"/>
        </w:rPr>
      </w:pPr>
      <w:r w:rsidRPr="00935842">
        <w:rPr>
          <w:rStyle w:val="fontstyle21"/>
          <w:sz w:val="22"/>
          <w:szCs w:val="22"/>
        </w:rPr>
        <w:t>stratégie de différenciation</w:t>
      </w:r>
    </w:p>
    <w:p w:rsidR="00935842" w:rsidRPr="00935842" w:rsidRDefault="00935842" w:rsidP="00935842">
      <w:pPr>
        <w:pStyle w:val="Paragraphedeliste"/>
        <w:tabs>
          <w:tab w:val="left" w:pos="284"/>
        </w:tabs>
        <w:spacing w:after="0" w:line="240" w:lineRule="auto"/>
        <w:ind w:left="709"/>
        <w:jc w:val="both"/>
        <w:rPr>
          <w:rStyle w:val="fontstyle21"/>
          <w:sz w:val="22"/>
          <w:szCs w:val="22"/>
        </w:rPr>
      </w:pPr>
    </w:p>
    <w:p w:rsidR="00935842" w:rsidRPr="00935842" w:rsidRDefault="00935842" w:rsidP="00935842">
      <w:pPr>
        <w:tabs>
          <w:tab w:val="left" w:pos="284"/>
        </w:tabs>
        <w:spacing w:after="0" w:line="240" w:lineRule="auto"/>
        <w:jc w:val="both"/>
        <w:rPr>
          <w:rStyle w:val="fontstyle01"/>
          <w:b w:val="0"/>
          <w:bCs w:val="0"/>
          <w:sz w:val="22"/>
          <w:szCs w:val="22"/>
        </w:rPr>
      </w:pPr>
      <w:r w:rsidRPr="00935842">
        <w:rPr>
          <w:rStyle w:val="fontstyle01"/>
          <w:sz w:val="22"/>
          <w:szCs w:val="22"/>
        </w:rPr>
        <w:t xml:space="preserve">Exercice 3 : </w:t>
      </w:r>
      <w:r w:rsidRPr="00935842">
        <w:rPr>
          <w:rStyle w:val="fontstyle01"/>
          <w:b w:val="0"/>
          <w:bCs w:val="0"/>
          <w:sz w:val="22"/>
          <w:szCs w:val="22"/>
        </w:rPr>
        <w:t xml:space="preserve">Burger King est une célèbre chaîne de restauration américaine bien connue des amateurs de fast-foods. L’entreprise compte aujourd’hui plus de 13 000 points de vente dans 88 pays, dont les deux tiers sont situés aux États-Unis. </w:t>
      </w:r>
      <w:r w:rsidRPr="00935842">
        <w:rPr>
          <w:rFonts w:ascii="Times New Roman" w:hAnsi="Times New Roman" w:cs="Times New Roman"/>
          <w:color w:val="000000"/>
        </w:rPr>
        <w:t>La marque de restauration rapide s’adresse en premier lieu aux adolescents et jeunes adultes, de 15 à 30 ans, mais la chaîne de fast-foods cible également des individus un peu plus âgés. Grâce aux réseaux sociaux Facebook, Twitter et Instagram, Burger King parle directement à sa communauté de fans. En complément, BK s’appuie sur plusieurs personnalités et stars pour diffuser son image.</w:t>
      </w:r>
    </w:p>
    <w:p w:rsidR="00935842" w:rsidRPr="00935842" w:rsidRDefault="00935842" w:rsidP="00935842">
      <w:pPr>
        <w:tabs>
          <w:tab w:val="left" w:pos="284"/>
        </w:tabs>
        <w:spacing w:after="0" w:line="240" w:lineRule="auto"/>
        <w:jc w:val="both"/>
        <w:rPr>
          <w:rStyle w:val="fontstyle21"/>
          <w:sz w:val="22"/>
          <w:szCs w:val="22"/>
        </w:rPr>
      </w:pPr>
      <w:r w:rsidRPr="00935842">
        <w:rPr>
          <w:rStyle w:val="fontstyle01"/>
          <w:sz w:val="22"/>
          <w:szCs w:val="22"/>
        </w:rPr>
        <w:t>Q07. Les critères de segmentation choisis par Burger King sont</w:t>
      </w:r>
      <w:r w:rsidR="00E31765">
        <w:rPr>
          <w:rStyle w:val="fontstyle01"/>
          <w:sz w:val="22"/>
          <w:szCs w:val="22"/>
        </w:rPr>
        <w:t xml:space="preserve"> des</w:t>
      </w:r>
      <w:r w:rsidRPr="00935842">
        <w:rPr>
          <w:rStyle w:val="fontstyle01"/>
          <w:sz w:val="22"/>
          <w:szCs w:val="22"/>
        </w:rPr>
        <w:t> :</w:t>
      </w:r>
    </w:p>
    <w:p w:rsidR="00935842" w:rsidRPr="00935842" w:rsidRDefault="00935842" w:rsidP="00935842">
      <w:pPr>
        <w:pStyle w:val="Paragraphedeliste"/>
        <w:numPr>
          <w:ilvl w:val="0"/>
          <w:numId w:val="30"/>
        </w:numPr>
        <w:tabs>
          <w:tab w:val="left" w:pos="284"/>
        </w:tabs>
        <w:spacing w:after="0" w:line="240" w:lineRule="auto"/>
        <w:ind w:left="709"/>
        <w:jc w:val="both"/>
        <w:rPr>
          <w:rStyle w:val="fontstyle21"/>
          <w:sz w:val="22"/>
          <w:szCs w:val="22"/>
        </w:rPr>
      </w:pPr>
      <w:r w:rsidRPr="00935842">
        <w:rPr>
          <w:rStyle w:val="fontstyle21"/>
          <w:sz w:val="22"/>
          <w:szCs w:val="22"/>
        </w:rPr>
        <w:t>critères géographiques ;</w:t>
      </w:r>
    </w:p>
    <w:p w:rsidR="00935842" w:rsidRPr="00935842" w:rsidRDefault="00935842" w:rsidP="00935842">
      <w:pPr>
        <w:pStyle w:val="Paragraphedeliste"/>
        <w:numPr>
          <w:ilvl w:val="0"/>
          <w:numId w:val="30"/>
        </w:numPr>
        <w:tabs>
          <w:tab w:val="left" w:pos="284"/>
        </w:tabs>
        <w:spacing w:after="0" w:line="240" w:lineRule="auto"/>
        <w:ind w:left="709"/>
        <w:jc w:val="both"/>
        <w:rPr>
          <w:rStyle w:val="fontstyle21"/>
          <w:sz w:val="22"/>
          <w:szCs w:val="22"/>
        </w:rPr>
      </w:pPr>
      <w:r w:rsidRPr="00935842">
        <w:rPr>
          <w:rStyle w:val="fontstyle21"/>
          <w:sz w:val="22"/>
          <w:szCs w:val="22"/>
        </w:rPr>
        <w:t>critères  socio-démographiques;</w:t>
      </w:r>
    </w:p>
    <w:p w:rsidR="00935842" w:rsidRPr="00515108" w:rsidRDefault="00935842" w:rsidP="00935842">
      <w:pPr>
        <w:pStyle w:val="Paragraphedeliste"/>
        <w:numPr>
          <w:ilvl w:val="0"/>
          <w:numId w:val="30"/>
        </w:numPr>
        <w:tabs>
          <w:tab w:val="left" w:pos="284"/>
        </w:tabs>
        <w:spacing w:after="0" w:line="240" w:lineRule="auto"/>
        <w:ind w:left="709"/>
        <w:jc w:val="both"/>
        <w:rPr>
          <w:rStyle w:val="fontstyle21"/>
          <w:sz w:val="22"/>
          <w:szCs w:val="22"/>
        </w:rPr>
      </w:pPr>
      <w:r w:rsidRPr="00515108">
        <w:rPr>
          <w:rStyle w:val="fontstyle21"/>
          <w:sz w:val="22"/>
          <w:szCs w:val="22"/>
        </w:rPr>
        <w:t>les deux.</w:t>
      </w:r>
    </w:p>
    <w:p w:rsidR="00935842" w:rsidRPr="00935842" w:rsidRDefault="00935842" w:rsidP="00935842">
      <w:pPr>
        <w:pStyle w:val="Paragraphedeliste"/>
        <w:tabs>
          <w:tab w:val="left" w:pos="284"/>
        </w:tabs>
        <w:spacing w:after="0" w:line="240" w:lineRule="auto"/>
        <w:ind w:left="709"/>
        <w:rPr>
          <w:rStyle w:val="fontstyle21"/>
          <w:sz w:val="22"/>
          <w:szCs w:val="22"/>
        </w:rPr>
      </w:pPr>
    </w:p>
    <w:p w:rsidR="00935842" w:rsidRPr="00935842" w:rsidRDefault="00935842" w:rsidP="00935842">
      <w:pPr>
        <w:tabs>
          <w:tab w:val="left" w:pos="284"/>
        </w:tabs>
        <w:spacing w:after="0" w:line="240" w:lineRule="auto"/>
        <w:jc w:val="both"/>
        <w:rPr>
          <w:rStyle w:val="fontstyle21"/>
          <w:b/>
          <w:bCs/>
          <w:sz w:val="22"/>
          <w:szCs w:val="22"/>
        </w:rPr>
      </w:pPr>
      <w:r w:rsidRPr="00935842">
        <w:rPr>
          <w:rStyle w:val="fontstyle01"/>
          <w:sz w:val="22"/>
          <w:szCs w:val="22"/>
        </w:rPr>
        <w:t>Q08. Les réseaux sociaux font partie de la :</w:t>
      </w:r>
    </w:p>
    <w:p w:rsidR="00935842" w:rsidRPr="00515108" w:rsidRDefault="00935842" w:rsidP="00935842">
      <w:pPr>
        <w:pStyle w:val="Paragraphedeliste"/>
        <w:numPr>
          <w:ilvl w:val="0"/>
          <w:numId w:val="28"/>
        </w:numPr>
        <w:tabs>
          <w:tab w:val="left" w:pos="284"/>
        </w:tabs>
        <w:spacing w:after="0" w:line="240" w:lineRule="auto"/>
        <w:ind w:left="709"/>
        <w:jc w:val="both"/>
        <w:rPr>
          <w:rStyle w:val="fontstyle21"/>
          <w:sz w:val="22"/>
          <w:szCs w:val="22"/>
        </w:rPr>
      </w:pPr>
      <w:r w:rsidRPr="00515108">
        <w:rPr>
          <w:rStyle w:val="fontstyle21"/>
          <w:sz w:val="22"/>
          <w:szCs w:val="22"/>
        </w:rPr>
        <w:t>publicité média ;</w:t>
      </w:r>
    </w:p>
    <w:p w:rsidR="00935842" w:rsidRPr="00935842" w:rsidRDefault="00935842" w:rsidP="00935842">
      <w:pPr>
        <w:pStyle w:val="Paragraphedeliste"/>
        <w:numPr>
          <w:ilvl w:val="0"/>
          <w:numId w:val="28"/>
        </w:numPr>
        <w:tabs>
          <w:tab w:val="left" w:pos="284"/>
        </w:tabs>
        <w:spacing w:after="0" w:line="240" w:lineRule="auto"/>
        <w:ind w:left="709"/>
        <w:jc w:val="both"/>
        <w:rPr>
          <w:rStyle w:val="fontstyle21"/>
          <w:sz w:val="22"/>
          <w:szCs w:val="22"/>
        </w:rPr>
      </w:pPr>
      <w:r w:rsidRPr="00935842">
        <w:rPr>
          <w:rStyle w:val="fontstyle21"/>
          <w:sz w:val="22"/>
          <w:szCs w:val="22"/>
        </w:rPr>
        <w:t>communication hors média ;</w:t>
      </w:r>
    </w:p>
    <w:p w:rsidR="00935842" w:rsidRPr="00E31765" w:rsidRDefault="00935842" w:rsidP="00E31765">
      <w:pPr>
        <w:pStyle w:val="Paragraphedeliste"/>
        <w:numPr>
          <w:ilvl w:val="0"/>
          <w:numId w:val="28"/>
        </w:numPr>
        <w:tabs>
          <w:tab w:val="left" w:pos="284"/>
        </w:tabs>
        <w:spacing w:after="0" w:line="240" w:lineRule="auto"/>
        <w:ind w:left="709"/>
        <w:jc w:val="both"/>
        <w:rPr>
          <w:rStyle w:val="fontstyle21"/>
          <w:sz w:val="22"/>
          <w:szCs w:val="22"/>
        </w:rPr>
      </w:pPr>
      <w:r w:rsidRPr="00935842">
        <w:rPr>
          <w:rStyle w:val="fontstyle21"/>
          <w:sz w:val="22"/>
          <w:szCs w:val="22"/>
        </w:rPr>
        <w:t>autre.</w:t>
      </w:r>
    </w:p>
    <w:p w:rsidR="00935842" w:rsidRPr="00935842" w:rsidRDefault="00935842" w:rsidP="00935842">
      <w:pPr>
        <w:tabs>
          <w:tab w:val="left" w:pos="284"/>
        </w:tabs>
        <w:spacing w:after="0" w:line="240" w:lineRule="auto"/>
        <w:jc w:val="both"/>
        <w:rPr>
          <w:rStyle w:val="fontstyle01"/>
          <w:sz w:val="22"/>
          <w:szCs w:val="22"/>
        </w:rPr>
      </w:pPr>
      <w:r w:rsidRPr="00935842">
        <w:rPr>
          <w:rStyle w:val="fontstyle01"/>
          <w:sz w:val="22"/>
          <w:szCs w:val="22"/>
        </w:rPr>
        <w:t xml:space="preserve">Q09. Pour diffuser son image, Burger King recours aux : </w:t>
      </w:r>
    </w:p>
    <w:p w:rsidR="00935842" w:rsidRPr="00515108" w:rsidRDefault="00935842" w:rsidP="00935842">
      <w:pPr>
        <w:pStyle w:val="Paragraphedeliste"/>
        <w:numPr>
          <w:ilvl w:val="0"/>
          <w:numId w:val="27"/>
        </w:numPr>
        <w:tabs>
          <w:tab w:val="left" w:pos="284"/>
        </w:tabs>
        <w:spacing w:after="0" w:line="240" w:lineRule="auto"/>
        <w:ind w:left="284" w:firstLine="0"/>
        <w:jc w:val="both"/>
        <w:rPr>
          <w:rStyle w:val="fontstyle21"/>
          <w:sz w:val="22"/>
          <w:szCs w:val="22"/>
        </w:rPr>
      </w:pPr>
      <w:r w:rsidRPr="00515108">
        <w:rPr>
          <w:rStyle w:val="fontstyle21"/>
          <w:sz w:val="22"/>
          <w:szCs w:val="22"/>
        </w:rPr>
        <w:t>guides d’opinions ;</w:t>
      </w:r>
    </w:p>
    <w:p w:rsidR="00935842" w:rsidRPr="00935842" w:rsidRDefault="00935842" w:rsidP="00935842">
      <w:pPr>
        <w:pStyle w:val="Paragraphedeliste"/>
        <w:numPr>
          <w:ilvl w:val="0"/>
          <w:numId w:val="27"/>
        </w:numPr>
        <w:tabs>
          <w:tab w:val="left" w:pos="284"/>
        </w:tabs>
        <w:spacing w:after="0" w:line="240" w:lineRule="auto"/>
        <w:ind w:left="284" w:firstLine="0"/>
        <w:jc w:val="both"/>
        <w:rPr>
          <w:rStyle w:val="fontstyle21"/>
          <w:sz w:val="22"/>
          <w:szCs w:val="22"/>
        </w:rPr>
      </w:pPr>
      <w:r w:rsidRPr="00935842">
        <w:rPr>
          <w:rStyle w:val="fontstyle21"/>
          <w:sz w:val="22"/>
          <w:szCs w:val="22"/>
        </w:rPr>
        <w:t>prescripteurs ;</w:t>
      </w:r>
    </w:p>
    <w:p w:rsidR="00935842" w:rsidRPr="00935842" w:rsidRDefault="00935842" w:rsidP="00935842">
      <w:pPr>
        <w:pStyle w:val="Paragraphedeliste"/>
        <w:numPr>
          <w:ilvl w:val="0"/>
          <w:numId w:val="27"/>
        </w:numPr>
        <w:tabs>
          <w:tab w:val="left" w:pos="284"/>
        </w:tabs>
        <w:spacing w:after="0" w:line="240" w:lineRule="auto"/>
        <w:ind w:left="284" w:firstLine="0"/>
        <w:jc w:val="both"/>
        <w:rPr>
          <w:rStyle w:val="fontstyle21"/>
          <w:sz w:val="22"/>
          <w:szCs w:val="22"/>
        </w:rPr>
      </w:pPr>
      <w:r w:rsidRPr="00935842">
        <w:rPr>
          <w:rStyle w:val="fontstyle21"/>
          <w:sz w:val="22"/>
          <w:szCs w:val="22"/>
        </w:rPr>
        <w:t>consommateurs.</w:t>
      </w:r>
    </w:p>
    <w:p w:rsidR="00935842" w:rsidRDefault="00935842" w:rsidP="00935842">
      <w:pPr>
        <w:pStyle w:val="Paragraphedeliste"/>
        <w:tabs>
          <w:tab w:val="left" w:pos="284"/>
        </w:tabs>
        <w:spacing w:after="0" w:line="240" w:lineRule="auto"/>
        <w:ind w:left="284"/>
        <w:rPr>
          <w:rStyle w:val="fontstyle21"/>
          <w:b/>
          <w:bCs/>
        </w:rPr>
        <w:sectPr w:rsidR="00935842" w:rsidSect="00935842">
          <w:type w:val="continuous"/>
          <w:pgSz w:w="11906" w:h="16838"/>
          <w:pgMar w:top="1417" w:right="1417" w:bottom="1417" w:left="1417" w:header="708" w:footer="708" w:gutter="0"/>
          <w:cols w:num="2" w:space="708"/>
          <w:docGrid w:linePitch="360"/>
        </w:sectPr>
      </w:pPr>
    </w:p>
    <w:p w:rsidR="00935842" w:rsidRPr="00856809" w:rsidRDefault="00935842" w:rsidP="00935842">
      <w:pPr>
        <w:pStyle w:val="Paragraphedeliste"/>
        <w:tabs>
          <w:tab w:val="left" w:pos="284"/>
        </w:tabs>
        <w:spacing w:after="0" w:line="240" w:lineRule="auto"/>
        <w:ind w:left="284"/>
        <w:rPr>
          <w:rStyle w:val="fontstyle21"/>
          <w:b/>
          <w:bCs/>
        </w:rPr>
      </w:pPr>
    </w:p>
    <w:p w:rsidR="009F5052" w:rsidRPr="00935842" w:rsidRDefault="009F5052" w:rsidP="00935842">
      <w:pPr>
        <w:pStyle w:val="Paragraphedeliste"/>
        <w:tabs>
          <w:tab w:val="left" w:pos="284"/>
        </w:tabs>
        <w:spacing w:after="0" w:line="240" w:lineRule="auto"/>
        <w:ind w:left="709"/>
        <w:jc w:val="both"/>
        <w:rPr>
          <w:rFonts w:ascii="Times New Roman" w:hAnsi="Times New Roman" w:cs="Times New Roman"/>
          <w:color w:val="000000"/>
          <w:sz w:val="24"/>
          <w:szCs w:val="24"/>
        </w:rPr>
      </w:pPr>
    </w:p>
    <w:tbl>
      <w:tblPr>
        <w:tblStyle w:val="Grilledutableau"/>
        <w:tblW w:w="0" w:type="auto"/>
        <w:tblLook w:val="04A0"/>
      </w:tblPr>
      <w:tblGrid>
        <w:gridCol w:w="3823"/>
        <w:gridCol w:w="3402"/>
        <w:gridCol w:w="1837"/>
      </w:tblGrid>
      <w:tr w:rsidR="002A1B3A" w:rsidTr="00620287">
        <w:tc>
          <w:tcPr>
            <w:tcW w:w="3823" w:type="dxa"/>
          </w:tcPr>
          <w:p w:rsidR="002A1B3A" w:rsidRPr="005753F2" w:rsidRDefault="002A1B3A" w:rsidP="00620287">
            <w:pPr>
              <w:spacing w:line="276" w:lineRule="auto"/>
              <w:rPr>
                <w:rFonts w:ascii="Calibri" w:hAnsi="Calibri"/>
                <w:b/>
                <w:bCs/>
                <w:sz w:val="24"/>
                <w:szCs w:val="24"/>
              </w:rPr>
            </w:pPr>
            <w:r w:rsidRPr="005753F2">
              <w:rPr>
                <w:rFonts w:ascii="Calibri" w:hAnsi="Calibri"/>
                <w:b/>
                <w:bCs/>
                <w:sz w:val="24"/>
                <w:szCs w:val="24"/>
              </w:rPr>
              <w:t>Nom et prénom :</w:t>
            </w:r>
          </w:p>
          <w:p w:rsidR="002A1B3A" w:rsidRDefault="002A1B3A" w:rsidP="00620287">
            <w:pPr>
              <w:spacing w:line="276" w:lineRule="auto"/>
              <w:rPr>
                <w:rFonts w:ascii="Calibri" w:hAnsi="Calibri"/>
                <w:sz w:val="24"/>
                <w:szCs w:val="24"/>
              </w:rPr>
            </w:pPr>
            <w:r>
              <w:rPr>
                <w:rFonts w:ascii="Calibri" w:hAnsi="Calibri"/>
                <w:sz w:val="24"/>
                <w:szCs w:val="24"/>
              </w:rPr>
              <w:t>……………………………………………………..</w:t>
            </w:r>
          </w:p>
        </w:tc>
        <w:tc>
          <w:tcPr>
            <w:tcW w:w="3402" w:type="dxa"/>
          </w:tcPr>
          <w:p w:rsidR="002A1B3A" w:rsidRDefault="002A1B3A" w:rsidP="00620287">
            <w:pPr>
              <w:spacing w:line="360" w:lineRule="auto"/>
              <w:rPr>
                <w:rFonts w:ascii="Calibri" w:hAnsi="Calibri"/>
                <w:sz w:val="24"/>
                <w:szCs w:val="24"/>
              </w:rPr>
            </w:pPr>
            <w:r w:rsidRPr="005753F2">
              <w:rPr>
                <w:rFonts w:ascii="Calibri" w:hAnsi="Calibri"/>
                <w:b/>
                <w:bCs/>
                <w:sz w:val="24"/>
                <w:szCs w:val="24"/>
              </w:rPr>
              <w:t>Numéro d’examen :</w:t>
            </w:r>
            <w:r>
              <w:rPr>
                <w:rFonts w:ascii="Calibri" w:hAnsi="Calibri"/>
                <w:sz w:val="24"/>
                <w:szCs w:val="24"/>
              </w:rPr>
              <w:t xml:space="preserve"> ……………..</w:t>
            </w:r>
          </w:p>
        </w:tc>
        <w:tc>
          <w:tcPr>
            <w:tcW w:w="1837" w:type="dxa"/>
            <w:vMerge w:val="restart"/>
          </w:tcPr>
          <w:p w:rsidR="002A1B3A" w:rsidRDefault="002A1B3A" w:rsidP="00620287">
            <w:pPr>
              <w:rPr>
                <w:rFonts w:ascii="Calibri" w:hAnsi="Calibri"/>
                <w:b/>
                <w:bCs/>
                <w:sz w:val="24"/>
                <w:szCs w:val="24"/>
              </w:rPr>
            </w:pPr>
            <w:r w:rsidRPr="005753F2">
              <w:rPr>
                <w:rFonts w:ascii="Calibri" w:hAnsi="Calibri"/>
                <w:b/>
                <w:bCs/>
                <w:sz w:val="24"/>
                <w:szCs w:val="24"/>
              </w:rPr>
              <w:t>Espace réservé pour la note</w:t>
            </w:r>
          </w:p>
          <w:p w:rsidR="002A1B3A" w:rsidRDefault="002A1B3A" w:rsidP="00620287">
            <w:pPr>
              <w:rPr>
                <w:rFonts w:ascii="Calibri" w:hAnsi="Calibri"/>
                <w:b/>
                <w:bCs/>
                <w:sz w:val="24"/>
                <w:szCs w:val="24"/>
              </w:rPr>
            </w:pPr>
          </w:p>
          <w:p w:rsidR="002A1B3A" w:rsidRPr="005753F2" w:rsidRDefault="002A1B3A" w:rsidP="00620287">
            <w:pPr>
              <w:rPr>
                <w:rFonts w:ascii="Calibri" w:hAnsi="Calibri"/>
                <w:b/>
                <w:bCs/>
                <w:sz w:val="24"/>
                <w:szCs w:val="24"/>
              </w:rPr>
            </w:pPr>
            <w:r>
              <w:rPr>
                <w:rFonts w:ascii="Calibri" w:hAnsi="Calibri"/>
                <w:b/>
                <w:bCs/>
                <w:sz w:val="24"/>
                <w:szCs w:val="24"/>
              </w:rPr>
              <w:t>………………………</w:t>
            </w:r>
          </w:p>
        </w:tc>
      </w:tr>
      <w:tr w:rsidR="002A1B3A" w:rsidTr="00620287">
        <w:tc>
          <w:tcPr>
            <w:tcW w:w="3823" w:type="dxa"/>
          </w:tcPr>
          <w:p w:rsidR="002A1B3A" w:rsidRDefault="002A1B3A" w:rsidP="00620287">
            <w:pPr>
              <w:spacing w:line="360" w:lineRule="auto"/>
              <w:rPr>
                <w:rFonts w:ascii="Calibri" w:hAnsi="Calibri"/>
                <w:sz w:val="24"/>
                <w:szCs w:val="24"/>
              </w:rPr>
            </w:pPr>
            <w:r w:rsidRPr="005753F2">
              <w:rPr>
                <w:rFonts w:ascii="Calibri" w:hAnsi="Calibri"/>
                <w:b/>
                <w:bCs/>
                <w:sz w:val="24"/>
                <w:szCs w:val="24"/>
              </w:rPr>
              <w:t>CNE/Massar :</w:t>
            </w:r>
            <w:r>
              <w:rPr>
                <w:rFonts w:ascii="Calibri" w:hAnsi="Calibri"/>
                <w:sz w:val="24"/>
                <w:szCs w:val="24"/>
              </w:rPr>
              <w:t xml:space="preserve"> ………………………………..</w:t>
            </w:r>
          </w:p>
        </w:tc>
        <w:tc>
          <w:tcPr>
            <w:tcW w:w="3402" w:type="dxa"/>
          </w:tcPr>
          <w:p w:rsidR="002A1B3A" w:rsidRDefault="002A1B3A" w:rsidP="00620287">
            <w:pPr>
              <w:spacing w:line="360" w:lineRule="auto"/>
              <w:rPr>
                <w:rFonts w:ascii="Calibri" w:hAnsi="Calibri"/>
                <w:sz w:val="24"/>
                <w:szCs w:val="24"/>
              </w:rPr>
            </w:pPr>
            <w:r w:rsidRPr="005753F2">
              <w:rPr>
                <w:rFonts w:ascii="Calibri" w:hAnsi="Calibri"/>
                <w:b/>
                <w:bCs/>
                <w:sz w:val="24"/>
                <w:szCs w:val="24"/>
              </w:rPr>
              <w:t>N° de Salle/Amphi :</w:t>
            </w:r>
            <w:r>
              <w:rPr>
                <w:rFonts w:ascii="Calibri" w:hAnsi="Calibri"/>
                <w:sz w:val="24"/>
                <w:szCs w:val="24"/>
              </w:rPr>
              <w:t xml:space="preserve"> …………….</w:t>
            </w:r>
          </w:p>
        </w:tc>
        <w:tc>
          <w:tcPr>
            <w:tcW w:w="1837" w:type="dxa"/>
            <w:vMerge/>
          </w:tcPr>
          <w:p w:rsidR="002A1B3A" w:rsidRDefault="002A1B3A" w:rsidP="00620287">
            <w:pPr>
              <w:spacing w:line="360" w:lineRule="auto"/>
              <w:rPr>
                <w:rFonts w:ascii="Calibri" w:hAnsi="Calibri"/>
                <w:sz w:val="24"/>
                <w:szCs w:val="24"/>
              </w:rPr>
            </w:pPr>
          </w:p>
        </w:tc>
      </w:tr>
      <w:tr w:rsidR="002A1B3A" w:rsidTr="00620287">
        <w:tc>
          <w:tcPr>
            <w:tcW w:w="7225" w:type="dxa"/>
            <w:gridSpan w:val="2"/>
          </w:tcPr>
          <w:p w:rsidR="002A1B3A" w:rsidRDefault="002A1B3A" w:rsidP="00620287">
            <w:pPr>
              <w:spacing w:line="360" w:lineRule="auto"/>
              <w:rPr>
                <w:rFonts w:ascii="Calibri" w:hAnsi="Calibri"/>
                <w:sz w:val="24"/>
                <w:szCs w:val="24"/>
              </w:rPr>
            </w:pPr>
            <w:r w:rsidRPr="00671441">
              <w:rPr>
                <w:rFonts w:ascii="Calibri" w:hAnsi="Calibri"/>
                <w:b/>
                <w:bCs/>
                <w:sz w:val="24"/>
                <w:szCs w:val="24"/>
              </w:rPr>
              <w:t>Centre d’examen :</w:t>
            </w:r>
            <w:r>
              <w:rPr>
                <w:rFonts w:ascii="Calibri" w:hAnsi="Calibri"/>
                <w:sz w:val="24"/>
                <w:szCs w:val="24"/>
              </w:rPr>
              <w:t xml:space="preserve"> ………………………………………………..</w:t>
            </w:r>
          </w:p>
        </w:tc>
        <w:tc>
          <w:tcPr>
            <w:tcW w:w="1837" w:type="dxa"/>
            <w:vMerge/>
          </w:tcPr>
          <w:p w:rsidR="002A1B3A" w:rsidRDefault="002A1B3A" w:rsidP="00620287">
            <w:pPr>
              <w:spacing w:line="360" w:lineRule="auto"/>
              <w:rPr>
                <w:rFonts w:ascii="Calibri" w:hAnsi="Calibri"/>
                <w:sz w:val="24"/>
                <w:szCs w:val="24"/>
              </w:rPr>
            </w:pPr>
          </w:p>
        </w:tc>
      </w:tr>
    </w:tbl>
    <w:p w:rsidR="005A5290" w:rsidRDefault="009515C8" w:rsidP="005A5290">
      <w:pPr>
        <w:ind w:left="66"/>
        <w:jc w:val="center"/>
        <w:rPr>
          <w:rFonts w:asciiTheme="majorBidi" w:hAnsiTheme="majorBidi" w:cstheme="majorBidi"/>
          <w:b/>
          <w:bCs/>
          <w:sz w:val="32"/>
          <w:szCs w:val="32"/>
          <w:u w:val="single"/>
        </w:rPr>
      </w:pPr>
      <w:r>
        <w:rPr>
          <w:rFonts w:asciiTheme="majorBidi" w:hAnsiTheme="majorBidi" w:cstheme="majorBidi"/>
          <w:b/>
          <w:bCs/>
          <w:sz w:val="32"/>
          <w:szCs w:val="32"/>
          <w:u w:val="single"/>
        </w:rPr>
        <w:t>Grille</w:t>
      </w:r>
      <w:r w:rsidR="005A5290" w:rsidRPr="005A5290">
        <w:rPr>
          <w:rFonts w:asciiTheme="majorBidi" w:hAnsiTheme="majorBidi" w:cstheme="majorBidi"/>
          <w:b/>
          <w:bCs/>
          <w:sz w:val="32"/>
          <w:szCs w:val="32"/>
          <w:u w:val="single"/>
        </w:rPr>
        <w:t xml:space="preserve"> des réponses </w:t>
      </w:r>
    </w:p>
    <w:p w:rsidR="00214E7D" w:rsidRDefault="00214E7D" w:rsidP="005A5290">
      <w:pPr>
        <w:ind w:left="66"/>
        <w:jc w:val="center"/>
        <w:rPr>
          <w:rFonts w:asciiTheme="majorBidi" w:hAnsiTheme="majorBidi" w:cstheme="majorBidi"/>
          <w:b/>
          <w:bCs/>
          <w:sz w:val="32"/>
          <w:szCs w:val="32"/>
          <w:u w:val="single"/>
        </w:rPr>
      </w:pPr>
    </w:p>
    <w:tbl>
      <w:tblPr>
        <w:tblW w:w="900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5A5290" w:rsidTr="005A5290">
        <w:trPr>
          <w:trHeight w:val="276"/>
        </w:trPr>
        <w:tc>
          <w:tcPr>
            <w:tcW w:w="9000" w:type="dxa"/>
            <w:tcBorders>
              <w:top w:val="nil"/>
              <w:left w:val="nil"/>
              <w:bottom w:val="single" w:sz="4" w:space="0" w:color="auto"/>
              <w:right w:val="nil"/>
            </w:tcBorders>
          </w:tcPr>
          <w:p w:rsidR="00060BE4" w:rsidRPr="00060BE4" w:rsidRDefault="00060BE4" w:rsidP="00060BE4">
            <w:pPr>
              <w:pStyle w:val="Sansinterligne"/>
              <w:jc w:val="center"/>
              <w:rPr>
                <w:rStyle w:val="Titredulivre"/>
                <w:rFonts w:asciiTheme="majorBidi" w:hAnsiTheme="majorBidi" w:cstheme="majorBidi"/>
                <w:smallCaps w:val="0"/>
                <w:color w:val="FF0000"/>
                <w:spacing w:val="0"/>
                <w:sz w:val="16"/>
                <w:szCs w:val="16"/>
              </w:rPr>
            </w:pPr>
          </w:p>
          <w:p w:rsidR="009C20E7" w:rsidRPr="009C20E7" w:rsidRDefault="00EB31FD" w:rsidP="009C20E7">
            <w:pPr>
              <w:pStyle w:val="Paragraphedeliste"/>
              <w:jc w:val="both"/>
              <w:rPr>
                <w:rFonts w:asciiTheme="majorBidi" w:hAnsiTheme="majorBidi" w:cstheme="majorBidi"/>
                <w:b/>
                <w:bCs/>
                <w:sz w:val="24"/>
                <w:szCs w:val="24"/>
              </w:rPr>
            </w:pPr>
            <w:r>
              <w:rPr>
                <w:rFonts w:asciiTheme="majorBidi" w:hAnsiTheme="majorBidi" w:cstheme="majorBidi"/>
                <w:b/>
                <w:bCs/>
                <w:noProof/>
                <w:sz w:val="24"/>
                <w:szCs w:val="24"/>
                <w:lang w:eastAsia="fr-FR"/>
              </w:rPr>
              <w:pict>
                <v:rect id="_x0000_s1169" style="position:absolute;left:0;text-align:left;margin-left:382.3pt;margin-top:2.35pt;width:23.4pt;height:19.8pt;z-index:251758592">
                  <v:textbox style="mso-next-textbox:#_x0000_s1169">
                    <w:txbxContent>
                      <w:p w:rsidR="00CE27CA" w:rsidRPr="00060BE4" w:rsidRDefault="00CE27CA" w:rsidP="000B3512">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67" style="position:absolute;left:0;text-align:left;margin-left:225.1pt;margin-top:2.35pt;width:23.4pt;height:19.8pt;z-index:251756544">
                  <v:textbox style="mso-next-textbox:#_x0000_s1167">
                    <w:txbxContent>
                      <w:p w:rsidR="00CE27CA" w:rsidRPr="00060BE4" w:rsidRDefault="00CE27CA" w:rsidP="000B3512">
                        <w:pPr>
                          <w:rPr>
                            <w:b/>
                            <w:bCs/>
                            <w:sz w:val="24"/>
                            <w:szCs w:val="24"/>
                          </w:rPr>
                        </w:pPr>
                        <w:r>
                          <w:rPr>
                            <w:b/>
                            <w:bCs/>
                            <w:sz w:val="24"/>
                            <w:szCs w:val="24"/>
                          </w:rPr>
                          <w:t>b</w:t>
                        </w:r>
                      </w:p>
                    </w:txbxContent>
                  </v:textbox>
                </v:rect>
              </w:pict>
            </w:r>
            <w:r w:rsidRPr="00EB31FD">
              <w:rPr>
                <w:rFonts w:asciiTheme="majorBidi" w:hAnsiTheme="majorBidi" w:cstheme="majorBidi"/>
                <w:b/>
                <w:bCs/>
                <w:noProof/>
                <w:color w:val="FF0000"/>
                <w:sz w:val="16"/>
                <w:szCs w:val="16"/>
                <w:lang w:eastAsia="fr-FR"/>
              </w:rPr>
              <w:pict>
                <v:rect id="_x0000_s1151" style="position:absolute;left:0;text-align:left;margin-left:91.3pt;margin-top:2.35pt;width:23.4pt;height:19.8pt;z-index:251740160">
                  <v:textbox style="mso-next-textbox:#_x0000_s1151">
                    <w:txbxContent>
                      <w:p w:rsidR="00CE27CA" w:rsidRPr="00060BE4" w:rsidRDefault="00CE27CA">
                        <w:pPr>
                          <w:rPr>
                            <w:b/>
                            <w:bCs/>
                            <w:sz w:val="24"/>
                            <w:szCs w:val="24"/>
                          </w:rPr>
                        </w:pPr>
                        <w:r w:rsidRPr="00060BE4">
                          <w:rPr>
                            <w:b/>
                            <w:bCs/>
                            <w:sz w:val="24"/>
                            <w:szCs w:val="24"/>
                          </w:rPr>
                          <w:t>a</w:t>
                        </w:r>
                      </w:p>
                    </w:txbxContent>
                  </v:textbox>
                </v:rect>
              </w:pict>
            </w:r>
            <w:r w:rsidRPr="00EB31FD">
              <w:rPr>
                <w:noProof/>
                <w:lang w:eastAsia="fr-FR"/>
              </w:rPr>
              <w:pict>
                <v:shapetype id="_x0000_t202" coordsize="21600,21600" o:spt="202" path="m,l,21600r21600,l21600,xe">
                  <v:stroke joinstyle="miter"/>
                  <v:path gradientshapeok="t" o:connecttype="rect"/>
                </v:shapetype>
                <v:shape id="_x0000_s1029" type="#_x0000_t202" style="position:absolute;left:0;text-align:left;margin-left:-1.1pt;margin-top:2.35pt;width:17.4pt;height:19.8pt;z-index:251661312" stroked="f">
                  <v:textbox style="mso-next-textbox:#_x0000_s1029">
                    <w:txbxContent>
                      <w:p w:rsidR="00CE27CA" w:rsidRPr="005A5290" w:rsidRDefault="00CE27CA">
                        <w:pPr>
                          <w:rPr>
                            <w:b/>
                            <w:bCs/>
                            <w:sz w:val="20"/>
                            <w:szCs w:val="20"/>
                          </w:rPr>
                        </w:pPr>
                        <w:r w:rsidRPr="005A5290">
                          <w:rPr>
                            <w:b/>
                            <w:bCs/>
                            <w:sz w:val="20"/>
                            <w:szCs w:val="20"/>
                          </w:rPr>
                          <w:t>1</w:t>
                        </w:r>
                      </w:p>
                    </w:txbxContent>
                  </v:textbox>
                </v:shape>
              </w:pict>
            </w:r>
          </w:p>
        </w:tc>
      </w:tr>
      <w:tr w:rsidR="00167ED2" w:rsidTr="005A5290">
        <w:trPr>
          <w:trHeight w:val="276"/>
        </w:trPr>
        <w:tc>
          <w:tcPr>
            <w:tcW w:w="9000" w:type="dxa"/>
            <w:tcBorders>
              <w:top w:val="nil"/>
              <w:left w:val="nil"/>
              <w:bottom w:val="single" w:sz="4" w:space="0" w:color="auto"/>
              <w:right w:val="nil"/>
            </w:tcBorders>
          </w:tcPr>
          <w:p w:rsidR="00167ED2" w:rsidRPr="00167ED2" w:rsidRDefault="00EB31FD" w:rsidP="00167ED2">
            <w:pPr>
              <w:pStyle w:val="Paragraphedeliste"/>
              <w:jc w:val="both"/>
              <w:rPr>
                <w:noProof/>
                <w:sz w:val="24"/>
                <w:szCs w:val="24"/>
                <w:lang w:eastAsia="fr-FR"/>
              </w:rPr>
            </w:pPr>
            <w:r w:rsidRPr="00EB31FD">
              <w:rPr>
                <w:rFonts w:asciiTheme="majorBidi" w:hAnsiTheme="majorBidi" w:cstheme="majorBidi"/>
                <w:b/>
                <w:bCs/>
                <w:noProof/>
                <w:color w:val="FF0000"/>
                <w:sz w:val="16"/>
                <w:szCs w:val="16"/>
                <w:lang w:eastAsia="fr-FR"/>
              </w:rPr>
              <w:pict>
                <v:rect id="_x0000_s1233" style="position:absolute;left:0;text-align:left;margin-left:382.3pt;margin-top:3.2pt;width:23.4pt;height:19.8pt;z-index:251797504;mso-position-horizontal-relative:text;mso-position-vertical-relative:text">
                  <v:textbox style="mso-next-textbox:#_x0000_s1233">
                    <w:txbxContent>
                      <w:p w:rsidR="00CE27CA" w:rsidRPr="00060BE4" w:rsidRDefault="00CE27CA" w:rsidP="00337AF0">
                        <w:pPr>
                          <w:rPr>
                            <w:b/>
                            <w:bCs/>
                            <w:sz w:val="24"/>
                            <w:szCs w:val="24"/>
                          </w:rPr>
                        </w:pPr>
                        <w:r>
                          <w:rPr>
                            <w:b/>
                            <w:bCs/>
                            <w:sz w:val="24"/>
                            <w:szCs w:val="24"/>
                          </w:rPr>
                          <w:t>c</w:t>
                        </w:r>
                      </w:p>
                    </w:txbxContent>
                  </v:textbox>
                </v:rect>
              </w:pict>
            </w:r>
            <w:r w:rsidRPr="00EB31FD">
              <w:rPr>
                <w:rFonts w:asciiTheme="majorBidi" w:hAnsiTheme="majorBidi" w:cstheme="majorBidi"/>
                <w:b/>
                <w:bCs/>
                <w:noProof/>
                <w:color w:val="FF0000"/>
                <w:sz w:val="16"/>
                <w:szCs w:val="16"/>
                <w:lang w:eastAsia="fr-FR"/>
              </w:rPr>
              <w:pict>
                <v:rect id="_x0000_s1232" style="position:absolute;left:0;text-align:left;margin-left:225.1pt;margin-top:3.2pt;width:23.4pt;height:19.8pt;z-index:251796480;mso-position-horizontal-relative:text;mso-position-vertical-relative:text">
                  <v:textbox style="mso-next-textbox:#_x0000_s1232">
                    <w:txbxContent>
                      <w:p w:rsidR="00CE27CA" w:rsidRPr="00060BE4" w:rsidRDefault="00CE27CA" w:rsidP="00337AF0">
                        <w:pPr>
                          <w:rPr>
                            <w:b/>
                            <w:bCs/>
                            <w:sz w:val="24"/>
                            <w:szCs w:val="24"/>
                          </w:rPr>
                        </w:pPr>
                        <w:r>
                          <w:rPr>
                            <w:b/>
                            <w:bCs/>
                            <w:sz w:val="24"/>
                            <w:szCs w:val="24"/>
                          </w:rPr>
                          <w:t>b</w:t>
                        </w:r>
                      </w:p>
                    </w:txbxContent>
                  </v:textbox>
                </v:rect>
              </w:pict>
            </w:r>
            <w:r>
              <w:rPr>
                <w:noProof/>
                <w:sz w:val="24"/>
                <w:szCs w:val="24"/>
                <w:lang w:eastAsia="fr-FR"/>
              </w:rPr>
              <w:pict>
                <v:rect id="_x0000_s1229" style="position:absolute;left:0;text-align:left;margin-left:91.3pt;margin-top:3.2pt;width:23.4pt;height:19.8pt;z-index:251793408;mso-position-horizontal-relative:text;mso-position-vertical-relative:text">
                  <v:textbox style="mso-next-textbox:#_x0000_s1229">
                    <w:txbxContent>
                      <w:p w:rsidR="00CE27CA" w:rsidRPr="00060BE4" w:rsidRDefault="00CE27CA" w:rsidP="00337AF0">
                        <w:pPr>
                          <w:rPr>
                            <w:b/>
                            <w:bCs/>
                            <w:sz w:val="24"/>
                            <w:szCs w:val="24"/>
                          </w:rPr>
                        </w:pPr>
                        <w:r w:rsidRPr="00060BE4">
                          <w:rPr>
                            <w:b/>
                            <w:bCs/>
                            <w:sz w:val="24"/>
                            <w:szCs w:val="24"/>
                          </w:rPr>
                          <w:t>a</w:t>
                        </w:r>
                      </w:p>
                    </w:txbxContent>
                  </v:textbox>
                </v:rect>
              </w:pict>
            </w:r>
            <w:r>
              <w:rPr>
                <w:noProof/>
                <w:sz w:val="24"/>
                <w:szCs w:val="24"/>
                <w:lang w:eastAsia="fr-FR"/>
              </w:rPr>
              <w:pict>
                <v:shape id="_x0000_s1226" type="#_x0000_t202" style="position:absolute;left:0;text-align:left;margin-left:-1.1pt;margin-top:3.2pt;width:17.4pt;height:19.8pt;z-index:251791360;mso-position-horizontal-relative:text;mso-position-vertical-relative:text" stroked="f">
                  <v:textbox style="mso-next-textbox:#_x0000_s1226">
                    <w:txbxContent>
                      <w:p w:rsidR="00CE27CA" w:rsidRPr="005A5290" w:rsidRDefault="00CE27CA" w:rsidP="00167ED2">
                        <w:pPr>
                          <w:rPr>
                            <w:b/>
                            <w:bCs/>
                            <w:sz w:val="20"/>
                            <w:szCs w:val="20"/>
                          </w:rPr>
                        </w:pPr>
                        <w:r>
                          <w:rPr>
                            <w:b/>
                            <w:bCs/>
                            <w:sz w:val="20"/>
                            <w:szCs w:val="20"/>
                          </w:rPr>
                          <w:t>2</w:t>
                        </w:r>
                      </w:p>
                    </w:txbxContent>
                  </v:textbox>
                </v:shape>
              </w:pict>
            </w:r>
          </w:p>
        </w:tc>
      </w:tr>
      <w:tr w:rsidR="005A5290" w:rsidTr="00620287">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sz w:val="24"/>
                <w:szCs w:val="24"/>
              </w:rPr>
            </w:pPr>
            <w:r>
              <w:rPr>
                <w:rFonts w:asciiTheme="majorBidi" w:hAnsiTheme="majorBidi" w:cstheme="majorBidi"/>
                <w:b/>
                <w:bCs/>
                <w:noProof/>
                <w:sz w:val="24"/>
                <w:szCs w:val="24"/>
                <w:lang w:eastAsia="fr-FR"/>
              </w:rPr>
              <w:pict>
                <v:rect id="_x0000_s1239" style="position:absolute;left:0;text-align:left;margin-left:382.3pt;margin-top:2.35pt;width:23.4pt;height:19.8pt;z-index:251800576;mso-position-horizontal-relative:text;mso-position-vertical-relative:text">
                  <v:textbox style="mso-next-textbox:#_x0000_s1239">
                    <w:txbxContent>
                      <w:p w:rsidR="00214E7D" w:rsidRPr="00060BE4" w:rsidRDefault="00214E7D" w:rsidP="00214E7D">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68" style="position:absolute;left:0;text-align:left;margin-left:225.1pt;margin-top:2.35pt;width:23.4pt;height:19.8pt;z-index:251757568;mso-position-horizontal-relative:text;mso-position-vertical-relative:text">
                  <v:textbox style="mso-next-textbox:#_x0000_s1168">
                    <w:txbxContent>
                      <w:p w:rsidR="00CE27CA" w:rsidRPr="00060BE4" w:rsidRDefault="00CE27CA" w:rsidP="000B3512">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rect id="_x0000_s1152" style="position:absolute;left:0;text-align:left;margin-left:91.3pt;margin-top:2.35pt;width:23.4pt;height:19.8pt;z-index:251741184;mso-position-horizontal-relative:text;mso-position-vertical-relative:text">
                  <v:textbox style="mso-next-textbox:#_x0000_s1152">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shape id="_x0000_s1053" type="#_x0000_t202" style="position:absolute;left:0;text-align:left;margin-left:-1.1pt;margin-top:2.35pt;width:17.4pt;height:19.8pt;z-index:251666432;mso-position-horizontal-relative:text;mso-position-vertical-relative:text" stroked="f">
                  <v:textbox style="mso-next-textbox:#_x0000_s1053">
                    <w:txbxContent>
                      <w:p w:rsidR="00CE27CA" w:rsidRPr="005A5290" w:rsidRDefault="00CE27CA" w:rsidP="005A5290">
                        <w:pPr>
                          <w:rPr>
                            <w:b/>
                            <w:bCs/>
                            <w:sz w:val="20"/>
                            <w:szCs w:val="20"/>
                          </w:rPr>
                        </w:pPr>
                        <w:r>
                          <w:rPr>
                            <w:b/>
                            <w:bCs/>
                            <w:sz w:val="20"/>
                            <w:szCs w:val="20"/>
                          </w:rPr>
                          <w:t>3</w:t>
                        </w:r>
                      </w:p>
                    </w:txbxContent>
                  </v:textbox>
                </v:shape>
              </w:pict>
            </w:r>
            <w:r w:rsidR="005A5290" w:rsidRPr="005A5290">
              <w:rPr>
                <w:rFonts w:asciiTheme="majorBidi" w:hAnsiTheme="majorBidi" w:cstheme="majorBidi"/>
                <w:b/>
                <w:bCs/>
                <w:sz w:val="24"/>
                <w:szCs w:val="24"/>
              </w:rPr>
              <w:t xml:space="preserve"> </w:t>
            </w:r>
          </w:p>
        </w:tc>
      </w:tr>
      <w:tr w:rsidR="005A5290" w:rsidTr="005A5290">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noProof/>
                <w:sz w:val="24"/>
                <w:szCs w:val="24"/>
                <w:lang w:eastAsia="fr-FR"/>
              </w:rPr>
            </w:pPr>
            <w:r>
              <w:rPr>
                <w:rFonts w:asciiTheme="majorBidi" w:hAnsiTheme="majorBidi" w:cstheme="majorBidi"/>
                <w:b/>
                <w:bCs/>
                <w:noProof/>
                <w:sz w:val="24"/>
                <w:szCs w:val="24"/>
                <w:lang w:eastAsia="fr-FR"/>
              </w:rPr>
              <w:pict>
                <v:rect id="_x0000_s1240" style="position:absolute;left:0;text-align:left;margin-left:382.3pt;margin-top:2.35pt;width:23.4pt;height:19.8pt;z-index:251801600;mso-position-horizontal-relative:text;mso-position-vertical-relative:text">
                  <v:textbox style="mso-next-textbox:#_x0000_s1240">
                    <w:txbxContent>
                      <w:p w:rsidR="00214E7D" w:rsidRPr="00060BE4" w:rsidRDefault="00214E7D" w:rsidP="00214E7D">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71" style="position:absolute;left:0;text-align:left;margin-left:225.1pt;margin-top:2.35pt;width:23.4pt;height:19.8pt;z-index:251760640;mso-position-horizontal-relative:text;mso-position-vertical-relative:text">
                  <v:textbox style="mso-next-textbox:#_x0000_s1171">
                    <w:txbxContent>
                      <w:p w:rsidR="00CE27CA" w:rsidRPr="00060BE4" w:rsidRDefault="00CE27CA" w:rsidP="000B3512">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rect id="_x0000_s1153" style="position:absolute;left:0;text-align:left;margin-left:91.3pt;margin-top:2.35pt;width:23.4pt;height:19.8pt;z-index:251742208;mso-position-horizontal-relative:text;mso-position-vertical-relative:text">
                  <v:textbox style="mso-next-textbox:#_x0000_s1153">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shape id="_x0000_s1061" type="#_x0000_t202" style="position:absolute;left:0;text-align:left;margin-left:-1.1pt;margin-top:2.35pt;width:17.4pt;height:19.8pt;z-index:251671552;mso-position-horizontal-relative:text;mso-position-vertical-relative:text" stroked="f">
                  <v:textbox style="mso-next-textbox:#_x0000_s1061">
                    <w:txbxContent>
                      <w:p w:rsidR="00CE27CA" w:rsidRPr="005A5290" w:rsidRDefault="00CE27CA" w:rsidP="005A5290">
                        <w:pPr>
                          <w:rPr>
                            <w:b/>
                            <w:bCs/>
                            <w:sz w:val="20"/>
                            <w:szCs w:val="20"/>
                          </w:rPr>
                        </w:pPr>
                        <w:r>
                          <w:rPr>
                            <w:b/>
                            <w:bCs/>
                            <w:sz w:val="20"/>
                            <w:szCs w:val="20"/>
                          </w:rPr>
                          <w:t>4</w:t>
                        </w:r>
                      </w:p>
                    </w:txbxContent>
                  </v:textbox>
                </v:shape>
              </w:pict>
            </w:r>
            <w:r w:rsidR="005A5290" w:rsidRPr="005A5290">
              <w:rPr>
                <w:rFonts w:asciiTheme="majorBidi" w:hAnsiTheme="majorBidi" w:cstheme="majorBidi"/>
                <w:b/>
                <w:bCs/>
                <w:noProof/>
                <w:sz w:val="24"/>
                <w:szCs w:val="24"/>
                <w:lang w:eastAsia="fr-FR"/>
              </w:rPr>
              <w:t xml:space="preserve"> </w:t>
            </w:r>
          </w:p>
        </w:tc>
      </w:tr>
      <w:tr w:rsidR="005A5290" w:rsidTr="005A5290">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noProof/>
                <w:sz w:val="24"/>
                <w:szCs w:val="24"/>
                <w:lang w:eastAsia="fr-FR"/>
              </w:rPr>
            </w:pPr>
            <w:r>
              <w:rPr>
                <w:rFonts w:asciiTheme="majorBidi" w:hAnsiTheme="majorBidi" w:cstheme="majorBidi"/>
                <w:b/>
                <w:bCs/>
                <w:noProof/>
                <w:sz w:val="24"/>
                <w:szCs w:val="24"/>
                <w:lang w:eastAsia="fr-FR"/>
              </w:rPr>
              <w:pict>
                <v:rect id="_x0000_s1154" style="position:absolute;left:0;text-align:left;margin-left:91.3pt;margin-top:2.35pt;width:23.4pt;height:19.8pt;z-index:251743232;mso-position-horizontal-relative:text;mso-position-vertical-relative:text">
                  <v:textbox style="mso-next-textbox:#_x0000_s1154">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rect id="_x0000_s1172" style="position:absolute;left:0;text-align:left;margin-left:225.1pt;margin-top:2.35pt;width:23.4pt;height:19.8pt;z-index:251761664;mso-position-horizontal-relative:text;mso-position-vertical-relative:text">
                  <v:textbox style="mso-next-textbox:#_x0000_s1172">
                    <w:txbxContent>
                      <w:p w:rsidR="00CE27CA" w:rsidRPr="00060BE4" w:rsidRDefault="00CE27CA" w:rsidP="000B3512">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rect id="_x0000_s1173" style="position:absolute;left:0;text-align:left;margin-left:382.3pt;margin-top:2.35pt;width:23.4pt;height:19.8pt;z-index:251762688;mso-position-horizontal-relative:text;mso-position-vertical-relative:text">
                  <v:textbox style="mso-next-textbox:#_x0000_s1173">
                    <w:txbxContent>
                      <w:p w:rsidR="00CE27CA" w:rsidRPr="00060BE4" w:rsidRDefault="00CE27CA" w:rsidP="000B3512">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shape id="_x0000_s1065" type="#_x0000_t202" style="position:absolute;left:0;text-align:left;margin-left:-1.1pt;margin-top:2.35pt;width:17.4pt;height:19.8pt;z-index:251676672;mso-position-horizontal-relative:text;mso-position-vertical-relative:text" stroked="f">
                  <v:textbox style="mso-next-textbox:#_x0000_s1065">
                    <w:txbxContent>
                      <w:p w:rsidR="00CE27CA" w:rsidRPr="005A5290" w:rsidRDefault="00CE27CA" w:rsidP="005A5290">
                        <w:pPr>
                          <w:rPr>
                            <w:b/>
                            <w:bCs/>
                            <w:sz w:val="20"/>
                            <w:szCs w:val="20"/>
                          </w:rPr>
                        </w:pPr>
                        <w:r>
                          <w:rPr>
                            <w:b/>
                            <w:bCs/>
                            <w:sz w:val="20"/>
                            <w:szCs w:val="20"/>
                          </w:rPr>
                          <w:t>5</w:t>
                        </w:r>
                      </w:p>
                    </w:txbxContent>
                  </v:textbox>
                </v:shape>
              </w:pict>
            </w:r>
            <w:r w:rsidR="005A5290" w:rsidRPr="005A5290">
              <w:rPr>
                <w:rFonts w:asciiTheme="majorBidi" w:hAnsiTheme="majorBidi" w:cstheme="majorBidi"/>
                <w:b/>
                <w:bCs/>
                <w:noProof/>
                <w:sz w:val="24"/>
                <w:szCs w:val="24"/>
                <w:lang w:eastAsia="fr-FR"/>
              </w:rPr>
              <w:t xml:space="preserve"> </w:t>
            </w:r>
          </w:p>
        </w:tc>
      </w:tr>
      <w:tr w:rsidR="005A5290" w:rsidTr="005A5290">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noProof/>
                <w:sz w:val="24"/>
                <w:szCs w:val="24"/>
                <w:lang w:eastAsia="fr-FR"/>
              </w:rPr>
            </w:pPr>
            <w:r>
              <w:rPr>
                <w:rFonts w:asciiTheme="majorBidi" w:hAnsiTheme="majorBidi" w:cstheme="majorBidi"/>
                <w:b/>
                <w:bCs/>
                <w:noProof/>
                <w:sz w:val="24"/>
                <w:szCs w:val="24"/>
                <w:lang w:eastAsia="fr-FR"/>
              </w:rPr>
              <w:pict>
                <v:rect id="_x0000_s1241" style="position:absolute;left:0;text-align:left;margin-left:382.3pt;margin-top:2.35pt;width:23.4pt;height:19.8pt;z-index:251802624;mso-position-horizontal-relative:text;mso-position-vertical-relative:text">
                  <v:textbox style="mso-next-textbox:#_x0000_s1241">
                    <w:txbxContent>
                      <w:p w:rsidR="00214E7D" w:rsidRPr="00060BE4" w:rsidRDefault="00214E7D" w:rsidP="00214E7D">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55" style="position:absolute;left:0;text-align:left;margin-left:91.3pt;margin-top:2.35pt;width:23.4pt;height:19.8pt;z-index:251744256;mso-position-horizontal-relative:text;mso-position-vertical-relative:text">
                  <v:textbox style="mso-next-textbox:#_x0000_s1155">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rect id="_x0000_s1175" style="position:absolute;left:0;text-align:left;margin-left:225.1pt;margin-top:2.35pt;width:23.4pt;height:19.8pt;z-index:251764736;mso-position-horizontal-relative:text;mso-position-vertical-relative:text">
                  <v:textbox style="mso-next-textbox:#_x0000_s1175">
                    <w:txbxContent>
                      <w:p w:rsidR="00CE27CA" w:rsidRPr="00060BE4" w:rsidRDefault="00CE27CA" w:rsidP="000B3512">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shape id="_x0000_s1069" type="#_x0000_t202" style="position:absolute;left:0;text-align:left;margin-left:-1.1pt;margin-top:2.35pt;width:17.4pt;height:19.8pt;z-index:251681792;mso-position-horizontal-relative:text;mso-position-vertical-relative:text" stroked="f">
                  <v:textbox style="mso-next-textbox:#_x0000_s1069">
                    <w:txbxContent>
                      <w:p w:rsidR="00CE27CA" w:rsidRPr="005A5290" w:rsidRDefault="00CE27CA" w:rsidP="005A5290">
                        <w:pPr>
                          <w:rPr>
                            <w:b/>
                            <w:bCs/>
                            <w:sz w:val="20"/>
                            <w:szCs w:val="20"/>
                          </w:rPr>
                        </w:pPr>
                        <w:r>
                          <w:rPr>
                            <w:b/>
                            <w:bCs/>
                            <w:sz w:val="20"/>
                            <w:szCs w:val="20"/>
                          </w:rPr>
                          <w:t>6</w:t>
                        </w:r>
                      </w:p>
                    </w:txbxContent>
                  </v:textbox>
                </v:shape>
              </w:pict>
            </w:r>
            <w:r w:rsidR="005A5290" w:rsidRPr="005A5290">
              <w:rPr>
                <w:rFonts w:asciiTheme="majorBidi" w:hAnsiTheme="majorBidi" w:cstheme="majorBidi"/>
                <w:b/>
                <w:bCs/>
                <w:noProof/>
                <w:sz w:val="24"/>
                <w:szCs w:val="24"/>
                <w:lang w:eastAsia="fr-FR"/>
              </w:rPr>
              <w:t xml:space="preserve"> </w:t>
            </w:r>
          </w:p>
        </w:tc>
      </w:tr>
      <w:tr w:rsidR="005A5290" w:rsidTr="005A5290">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noProof/>
                <w:sz w:val="24"/>
                <w:szCs w:val="24"/>
                <w:lang w:eastAsia="fr-FR"/>
              </w:rPr>
            </w:pPr>
            <w:r>
              <w:rPr>
                <w:rFonts w:asciiTheme="majorBidi" w:hAnsiTheme="majorBidi" w:cstheme="majorBidi"/>
                <w:b/>
                <w:bCs/>
                <w:noProof/>
                <w:sz w:val="24"/>
                <w:szCs w:val="24"/>
                <w:lang w:eastAsia="fr-FR"/>
              </w:rPr>
              <w:pict>
                <v:rect id="_x0000_s1237" style="position:absolute;left:0;text-align:left;margin-left:382.3pt;margin-top:2.35pt;width:23.4pt;height:19.8pt;z-index:251799552;mso-position-horizontal-relative:text;mso-position-vertical-relative:text">
                  <v:textbox style="mso-next-textbox:#_x0000_s1237">
                    <w:txbxContent>
                      <w:p w:rsidR="00C55A15" w:rsidRPr="00060BE4" w:rsidRDefault="00C55A15" w:rsidP="00C55A15">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56" style="position:absolute;left:0;text-align:left;margin-left:91.3pt;margin-top:2.35pt;width:23.4pt;height:19.8pt;z-index:251745280;mso-position-horizontal-relative:text;mso-position-vertical-relative:text">
                  <v:textbox style="mso-next-textbox:#_x0000_s1156">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rect id="_x0000_s1176" style="position:absolute;left:0;text-align:left;margin-left:225.1pt;margin-top:2.35pt;width:23.4pt;height:19.8pt;z-index:251765760;mso-position-horizontal-relative:text;mso-position-vertical-relative:text">
                  <v:textbox style="mso-next-textbox:#_x0000_s1176">
                    <w:txbxContent>
                      <w:p w:rsidR="00CE27CA" w:rsidRPr="00060BE4" w:rsidRDefault="00CE27CA" w:rsidP="00D507DC">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shape id="_x0000_s1073" type="#_x0000_t202" style="position:absolute;left:0;text-align:left;margin-left:-1.1pt;margin-top:2.35pt;width:17.4pt;height:19.8pt;z-index:251686912;mso-position-horizontal-relative:text;mso-position-vertical-relative:text" stroked="f">
                  <v:textbox style="mso-next-textbox:#_x0000_s1073">
                    <w:txbxContent>
                      <w:p w:rsidR="00CE27CA" w:rsidRPr="005A5290" w:rsidRDefault="00CE27CA" w:rsidP="005A5290">
                        <w:pPr>
                          <w:rPr>
                            <w:b/>
                            <w:bCs/>
                            <w:sz w:val="20"/>
                            <w:szCs w:val="20"/>
                          </w:rPr>
                        </w:pPr>
                        <w:r>
                          <w:rPr>
                            <w:b/>
                            <w:bCs/>
                            <w:sz w:val="20"/>
                            <w:szCs w:val="20"/>
                          </w:rPr>
                          <w:t>7</w:t>
                        </w:r>
                      </w:p>
                    </w:txbxContent>
                  </v:textbox>
                </v:shape>
              </w:pict>
            </w:r>
            <w:r w:rsidR="005A5290" w:rsidRPr="005A5290">
              <w:rPr>
                <w:rFonts w:asciiTheme="majorBidi" w:hAnsiTheme="majorBidi" w:cstheme="majorBidi"/>
                <w:b/>
                <w:bCs/>
                <w:noProof/>
                <w:sz w:val="24"/>
                <w:szCs w:val="24"/>
                <w:lang w:eastAsia="fr-FR"/>
              </w:rPr>
              <w:t xml:space="preserve"> </w:t>
            </w:r>
          </w:p>
        </w:tc>
      </w:tr>
      <w:tr w:rsidR="005A5290" w:rsidTr="005A5290">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noProof/>
                <w:sz w:val="24"/>
                <w:szCs w:val="24"/>
                <w:lang w:eastAsia="fr-FR"/>
              </w:rPr>
            </w:pPr>
            <w:r>
              <w:rPr>
                <w:rFonts w:asciiTheme="majorBidi" w:hAnsiTheme="majorBidi" w:cstheme="majorBidi"/>
                <w:b/>
                <w:bCs/>
                <w:noProof/>
                <w:sz w:val="24"/>
                <w:szCs w:val="24"/>
                <w:lang w:eastAsia="fr-FR"/>
              </w:rPr>
              <w:pict>
                <v:rect id="_x0000_s1242" style="position:absolute;left:0;text-align:left;margin-left:382.3pt;margin-top:2.35pt;width:23.4pt;height:19.8pt;z-index:251803648;mso-position-horizontal-relative:text;mso-position-vertical-relative:text">
                  <v:textbox style="mso-next-textbox:#_x0000_s1242">
                    <w:txbxContent>
                      <w:p w:rsidR="00214E7D" w:rsidRPr="00060BE4" w:rsidRDefault="00214E7D" w:rsidP="00214E7D">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78" style="position:absolute;left:0;text-align:left;margin-left:226.65pt;margin-top:2.35pt;width:23.4pt;height:19.8pt;z-index:251767808;mso-position-horizontal-relative:text;mso-position-vertical-relative:text">
                  <v:textbox style="mso-next-textbox:#_x0000_s1178">
                    <w:txbxContent>
                      <w:p w:rsidR="00CE27CA" w:rsidRPr="00060BE4" w:rsidRDefault="00CE27CA" w:rsidP="00982570">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rect id="_x0000_s1157" style="position:absolute;left:0;text-align:left;margin-left:91.3pt;margin-top:2.35pt;width:23.4pt;height:19.8pt;z-index:251746304;mso-position-horizontal-relative:text;mso-position-vertical-relative:text">
                  <v:textbox style="mso-next-textbox:#_x0000_s1157">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shape id="_x0000_s1077" type="#_x0000_t202" style="position:absolute;left:0;text-align:left;margin-left:-1.1pt;margin-top:2.35pt;width:17.4pt;height:19.8pt;z-index:251692032;mso-position-horizontal-relative:text;mso-position-vertical-relative:text" stroked="f">
                  <v:textbox style="mso-next-textbox:#_x0000_s1077">
                    <w:txbxContent>
                      <w:p w:rsidR="00CE27CA" w:rsidRPr="005A5290" w:rsidRDefault="00CE27CA" w:rsidP="005A5290">
                        <w:pPr>
                          <w:rPr>
                            <w:b/>
                            <w:bCs/>
                            <w:sz w:val="20"/>
                            <w:szCs w:val="20"/>
                          </w:rPr>
                        </w:pPr>
                        <w:r>
                          <w:rPr>
                            <w:b/>
                            <w:bCs/>
                            <w:sz w:val="20"/>
                            <w:szCs w:val="20"/>
                          </w:rPr>
                          <w:t>8</w:t>
                        </w:r>
                      </w:p>
                    </w:txbxContent>
                  </v:textbox>
                </v:shape>
              </w:pict>
            </w:r>
            <w:r w:rsidR="005A5290" w:rsidRPr="005A5290">
              <w:rPr>
                <w:rFonts w:asciiTheme="majorBidi" w:hAnsiTheme="majorBidi" w:cstheme="majorBidi"/>
                <w:b/>
                <w:bCs/>
                <w:noProof/>
                <w:sz w:val="24"/>
                <w:szCs w:val="24"/>
                <w:lang w:eastAsia="fr-FR"/>
              </w:rPr>
              <w:t xml:space="preserve"> </w:t>
            </w:r>
          </w:p>
        </w:tc>
      </w:tr>
      <w:tr w:rsidR="005A5290" w:rsidTr="005A5290">
        <w:trPr>
          <w:trHeight w:val="276"/>
        </w:trPr>
        <w:tc>
          <w:tcPr>
            <w:tcW w:w="9000" w:type="dxa"/>
            <w:tcBorders>
              <w:top w:val="nil"/>
              <w:left w:val="nil"/>
              <w:bottom w:val="single" w:sz="4" w:space="0" w:color="auto"/>
              <w:right w:val="nil"/>
            </w:tcBorders>
          </w:tcPr>
          <w:p w:rsidR="005A5290" w:rsidRPr="005A5290" w:rsidRDefault="00EB31FD" w:rsidP="005A5290">
            <w:pPr>
              <w:jc w:val="both"/>
              <w:rPr>
                <w:rFonts w:asciiTheme="majorBidi" w:hAnsiTheme="majorBidi" w:cstheme="majorBidi"/>
                <w:b/>
                <w:bCs/>
                <w:noProof/>
                <w:sz w:val="24"/>
                <w:szCs w:val="24"/>
                <w:lang w:eastAsia="fr-FR"/>
              </w:rPr>
            </w:pPr>
            <w:r>
              <w:rPr>
                <w:rFonts w:asciiTheme="majorBidi" w:hAnsiTheme="majorBidi" w:cstheme="majorBidi"/>
                <w:b/>
                <w:bCs/>
                <w:noProof/>
                <w:sz w:val="24"/>
                <w:szCs w:val="24"/>
                <w:lang w:eastAsia="fr-FR"/>
              </w:rPr>
              <w:pict>
                <v:rect id="_x0000_s1158" style="position:absolute;left:0;text-align:left;margin-left:91.3pt;margin-top:2.35pt;width:23.4pt;height:19.8pt;z-index:251747328;mso-position-horizontal-relative:text;mso-position-vertical-relative:text">
                  <v:textbox style="mso-next-textbox:#_x0000_s1158">
                    <w:txbxContent>
                      <w:p w:rsidR="00CE27CA" w:rsidRPr="00060BE4" w:rsidRDefault="00CE27CA" w:rsidP="00060BE4">
                        <w:pPr>
                          <w:rPr>
                            <w:b/>
                            <w:bCs/>
                            <w:sz w:val="24"/>
                            <w:szCs w:val="24"/>
                          </w:rPr>
                        </w:pPr>
                        <w:r w:rsidRPr="00060BE4">
                          <w:rPr>
                            <w:b/>
                            <w:bCs/>
                            <w:sz w:val="24"/>
                            <w:szCs w:val="24"/>
                          </w:rPr>
                          <w:t>a</w:t>
                        </w:r>
                      </w:p>
                    </w:txbxContent>
                  </v:textbox>
                </v:rect>
              </w:pict>
            </w:r>
            <w:r>
              <w:rPr>
                <w:rFonts w:asciiTheme="majorBidi" w:hAnsiTheme="majorBidi" w:cstheme="majorBidi"/>
                <w:b/>
                <w:bCs/>
                <w:noProof/>
                <w:sz w:val="24"/>
                <w:szCs w:val="24"/>
                <w:lang w:eastAsia="fr-FR"/>
              </w:rPr>
              <w:pict>
                <v:rect id="_x0000_s1180" style="position:absolute;left:0;text-align:left;margin-left:382.3pt;margin-top:2.35pt;width:23.4pt;height:19.8pt;z-index:251769856;mso-position-horizontal-relative:text;mso-position-vertical-relative:text">
                  <v:textbox style="mso-next-textbox:#_x0000_s1180">
                    <w:txbxContent>
                      <w:p w:rsidR="00CE27CA" w:rsidRPr="00060BE4" w:rsidRDefault="00CE27CA" w:rsidP="00982570">
                        <w:pPr>
                          <w:rPr>
                            <w:b/>
                            <w:bCs/>
                            <w:sz w:val="24"/>
                            <w:szCs w:val="24"/>
                          </w:rPr>
                        </w:pPr>
                        <w:r>
                          <w:rPr>
                            <w:b/>
                            <w:bCs/>
                            <w:sz w:val="24"/>
                            <w:szCs w:val="24"/>
                          </w:rPr>
                          <w:t>c</w:t>
                        </w:r>
                      </w:p>
                    </w:txbxContent>
                  </v:textbox>
                </v:rect>
              </w:pict>
            </w:r>
            <w:r>
              <w:rPr>
                <w:rFonts w:asciiTheme="majorBidi" w:hAnsiTheme="majorBidi" w:cstheme="majorBidi"/>
                <w:b/>
                <w:bCs/>
                <w:noProof/>
                <w:sz w:val="24"/>
                <w:szCs w:val="24"/>
                <w:lang w:eastAsia="fr-FR"/>
              </w:rPr>
              <w:pict>
                <v:rect id="_x0000_s1179" style="position:absolute;left:0;text-align:left;margin-left:225.1pt;margin-top:2.35pt;width:23.4pt;height:19.8pt;z-index:251768832;mso-position-horizontal-relative:text;mso-position-vertical-relative:text">
                  <v:textbox style="mso-next-textbox:#_x0000_s1179">
                    <w:txbxContent>
                      <w:p w:rsidR="00CE27CA" w:rsidRPr="00060BE4" w:rsidRDefault="00CE27CA" w:rsidP="00982570">
                        <w:pPr>
                          <w:rPr>
                            <w:b/>
                            <w:bCs/>
                            <w:sz w:val="24"/>
                            <w:szCs w:val="24"/>
                          </w:rPr>
                        </w:pPr>
                        <w:r>
                          <w:rPr>
                            <w:b/>
                            <w:bCs/>
                            <w:sz w:val="24"/>
                            <w:szCs w:val="24"/>
                          </w:rPr>
                          <w:t>b</w:t>
                        </w:r>
                      </w:p>
                    </w:txbxContent>
                  </v:textbox>
                </v:rect>
              </w:pict>
            </w:r>
            <w:r>
              <w:rPr>
                <w:rFonts w:asciiTheme="majorBidi" w:hAnsiTheme="majorBidi" w:cstheme="majorBidi"/>
                <w:b/>
                <w:bCs/>
                <w:noProof/>
                <w:sz w:val="24"/>
                <w:szCs w:val="24"/>
                <w:lang w:eastAsia="fr-FR"/>
              </w:rPr>
              <w:pict>
                <v:shape id="_x0000_s1081" type="#_x0000_t202" style="position:absolute;left:0;text-align:left;margin-left:-1.1pt;margin-top:2.35pt;width:17.4pt;height:19.8pt;z-index:251697152;mso-position-horizontal-relative:text;mso-position-vertical-relative:text" stroked="f">
                  <v:textbox style="mso-next-textbox:#_x0000_s1081">
                    <w:txbxContent>
                      <w:p w:rsidR="00CE27CA" w:rsidRPr="005A5290" w:rsidRDefault="00CE27CA" w:rsidP="005A5290">
                        <w:pPr>
                          <w:rPr>
                            <w:b/>
                            <w:bCs/>
                            <w:sz w:val="20"/>
                            <w:szCs w:val="20"/>
                          </w:rPr>
                        </w:pPr>
                        <w:r>
                          <w:rPr>
                            <w:b/>
                            <w:bCs/>
                            <w:sz w:val="20"/>
                            <w:szCs w:val="20"/>
                          </w:rPr>
                          <w:t>9</w:t>
                        </w:r>
                      </w:p>
                    </w:txbxContent>
                  </v:textbox>
                </v:shape>
              </w:pict>
            </w:r>
            <w:r w:rsidR="005A5290" w:rsidRPr="005A5290">
              <w:rPr>
                <w:rFonts w:asciiTheme="majorBidi" w:hAnsiTheme="majorBidi" w:cstheme="majorBidi"/>
                <w:b/>
                <w:bCs/>
                <w:noProof/>
                <w:sz w:val="24"/>
                <w:szCs w:val="24"/>
                <w:lang w:eastAsia="fr-FR"/>
              </w:rPr>
              <w:t xml:space="preserve"> </w:t>
            </w:r>
          </w:p>
        </w:tc>
      </w:tr>
    </w:tbl>
    <w:p w:rsidR="002613AB" w:rsidRDefault="002613AB" w:rsidP="00167ED2">
      <w:pPr>
        <w:tabs>
          <w:tab w:val="left" w:pos="6252"/>
        </w:tabs>
        <w:rPr>
          <w:rFonts w:asciiTheme="majorBidi" w:hAnsiTheme="majorBidi" w:cstheme="majorBidi"/>
          <w:sz w:val="24"/>
          <w:szCs w:val="24"/>
        </w:rPr>
      </w:pPr>
    </w:p>
    <w:p w:rsidR="002613AB" w:rsidRDefault="002613AB" w:rsidP="002613AB">
      <w:pPr>
        <w:jc w:val="right"/>
        <w:rPr>
          <w:rFonts w:asciiTheme="majorBidi" w:hAnsiTheme="majorBidi" w:cstheme="majorBidi"/>
          <w:b/>
          <w:bCs/>
          <w:sz w:val="24"/>
          <w:szCs w:val="24"/>
        </w:rPr>
      </w:pPr>
      <w:r w:rsidRPr="002C48BB">
        <w:rPr>
          <w:rFonts w:asciiTheme="majorBidi" w:hAnsiTheme="majorBidi" w:cstheme="majorBidi"/>
          <w:b/>
          <w:bCs/>
          <w:sz w:val="24"/>
          <w:szCs w:val="24"/>
        </w:rPr>
        <w:t>Bon courage !</w:t>
      </w:r>
    </w:p>
    <w:p w:rsidR="002613AB" w:rsidRPr="00167ED2" w:rsidRDefault="002613AB" w:rsidP="00167ED2">
      <w:pPr>
        <w:tabs>
          <w:tab w:val="left" w:pos="6252"/>
        </w:tabs>
        <w:rPr>
          <w:rFonts w:asciiTheme="majorBidi" w:hAnsiTheme="majorBidi" w:cstheme="majorBidi"/>
          <w:sz w:val="24"/>
          <w:szCs w:val="24"/>
        </w:rPr>
      </w:pPr>
    </w:p>
    <w:sectPr w:rsidR="002613AB" w:rsidRPr="00167ED2" w:rsidSect="00C55A1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3C" w:rsidRDefault="00CA473C" w:rsidP="006678C3">
      <w:pPr>
        <w:spacing w:after="0" w:line="240" w:lineRule="auto"/>
      </w:pPr>
      <w:r>
        <w:separator/>
      </w:r>
    </w:p>
  </w:endnote>
  <w:endnote w:type="continuationSeparator" w:id="1">
    <w:p w:rsidR="00CA473C" w:rsidRDefault="00CA473C" w:rsidP="00667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130110"/>
      <w:docPartObj>
        <w:docPartGallery w:val="Page Numbers (Bottom of Page)"/>
        <w:docPartUnique/>
      </w:docPartObj>
    </w:sdtPr>
    <w:sdtContent>
      <w:p w:rsidR="00CE27CA" w:rsidRDefault="00EB31FD">
        <w:pPr>
          <w:pStyle w:val="Pieddepage"/>
          <w:jc w:val="center"/>
        </w:pPr>
        <w:fldSimple w:instr=" PAGE   \* MERGEFORMAT ">
          <w:r w:rsidR="00515108">
            <w:rPr>
              <w:noProof/>
            </w:rPr>
            <w:t>1</w:t>
          </w:r>
        </w:fldSimple>
        <w:r w:rsidR="00C55A15">
          <w:t>/2</w:t>
        </w:r>
      </w:p>
    </w:sdtContent>
  </w:sdt>
  <w:p w:rsidR="00CE27CA" w:rsidRDefault="00CE27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3C" w:rsidRDefault="00CA473C" w:rsidP="006678C3">
      <w:pPr>
        <w:spacing w:after="0" w:line="240" w:lineRule="auto"/>
      </w:pPr>
      <w:r>
        <w:separator/>
      </w:r>
    </w:p>
  </w:footnote>
  <w:footnote w:type="continuationSeparator" w:id="1">
    <w:p w:rsidR="00CA473C" w:rsidRDefault="00CA473C" w:rsidP="00667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CA" w:rsidRDefault="00CE27CA" w:rsidP="00234278">
    <w:pPr>
      <w:pStyle w:val="En-tte"/>
      <w:rPr>
        <w:sz w:val="20"/>
        <w:szCs w:val="20"/>
      </w:rPr>
    </w:pPr>
    <w:r>
      <w:rPr>
        <w:noProof/>
        <w:lang w:eastAsia="fr-FR"/>
      </w:rPr>
      <w:drawing>
        <wp:inline distT="0" distB="0" distL="0" distR="0">
          <wp:extent cx="1514475" cy="476250"/>
          <wp:effectExtent l="0" t="0" r="9525" b="0"/>
          <wp:docPr id="4"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476250"/>
                  </a:xfrm>
                  <a:prstGeom prst="rect">
                    <a:avLst/>
                  </a:prstGeom>
                  <a:noFill/>
                </pic:spPr>
              </pic:pic>
            </a:graphicData>
          </a:graphic>
        </wp:inline>
      </w:drawing>
    </w:r>
    <w:r>
      <w:rPr>
        <w:sz w:val="20"/>
        <w:szCs w:val="20"/>
      </w:rPr>
      <w:tab/>
    </w:r>
    <w:r>
      <w:rPr>
        <w:sz w:val="20"/>
        <w:szCs w:val="20"/>
      </w:rPr>
      <w:tab/>
      <w:t>Année Universitaire 2020</w:t>
    </w:r>
    <w:r w:rsidR="00234278">
      <w:rPr>
        <w:sz w:val="20"/>
        <w:szCs w:val="20"/>
      </w:rPr>
      <w:t>-2021</w:t>
    </w:r>
  </w:p>
  <w:p w:rsidR="00CE27CA" w:rsidRDefault="00CE27CA" w:rsidP="006678C3">
    <w:pPr>
      <w:pStyle w:val="En-tte"/>
      <w:ind w:firstLine="2832"/>
      <w:jc w:val="right"/>
      <w:rPr>
        <w:sz w:val="20"/>
        <w:szCs w:val="20"/>
      </w:rPr>
    </w:pPr>
  </w:p>
  <w:p w:rsidR="00CE27CA" w:rsidRPr="00C55A15" w:rsidRDefault="00CE27CA" w:rsidP="006678C3">
    <w:pPr>
      <w:pStyle w:val="En-tte"/>
      <w:ind w:firstLine="2832"/>
      <w:jc w:val="right"/>
      <w:rPr>
        <w:sz w:val="20"/>
        <w:szCs w:val="20"/>
      </w:rPr>
    </w:pPr>
  </w:p>
  <w:p w:rsidR="00CE27CA" w:rsidRPr="00C55A15" w:rsidRDefault="00CE27CA" w:rsidP="00234278">
    <w:pPr>
      <w:pStyle w:val="En-tte"/>
      <w:jc w:val="center"/>
      <w:rPr>
        <w:b/>
        <w:bCs/>
        <w:sz w:val="20"/>
        <w:szCs w:val="20"/>
      </w:rPr>
    </w:pPr>
    <w:r w:rsidRPr="00C55A15">
      <w:rPr>
        <w:b/>
        <w:bCs/>
        <w:sz w:val="20"/>
        <w:szCs w:val="20"/>
      </w:rPr>
      <w:t>Examen du module</w:t>
    </w:r>
    <w:r w:rsidRPr="00C55A15">
      <w:rPr>
        <w:rFonts w:cs="Times New Roman"/>
        <w:b/>
        <w:bCs/>
        <w:sz w:val="20"/>
        <w:szCs w:val="20"/>
      </w:rPr>
      <w:t xml:space="preserve"> </w:t>
    </w:r>
    <w:r w:rsidR="00234278">
      <w:rPr>
        <w:b/>
        <w:bCs/>
        <w:sz w:val="20"/>
        <w:szCs w:val="20"/>
      </w:rPr>
      <w:t>Marketing de base</w:t>
    </w:r>
  </w:p>
  <w:p w:rsidR="00CE27CA" w:rsidRPr="00B0222E" w:rsidRDefault="00CE27CA" w:rsidP="006D060C">
    <w:pPr>
      <w:pStyle w:val="En-tte"/>
      <w:jc w:val="center"/>
      <w:rPr>
        <w:sz w:val="18"/>
        <w:szCs w:val="18"/>
      </w:rPr>
    </w:pPr>
    <w:r w:rsidRPr="00B0222E">
      <w:rPr>
        <w:sz w:val="18"/>
        <w:szCs w:val="18"/>
      </w:rPr>
      <w:t xml:space="preserve">Semestre </w:t>
    </w:r>
    <w:r w:rsidR="006D060C" w:rsidRPr="00B0222E">
      <w:rPr>
        <w:sz w:val="18"/>
        <w:szCs w:val="18"/>
      </w:rPr>
      <w:t>3</w:t>
    </w:r>
  </w:p>
  <w:p w:rsidR="00B0222E" w:rsidRPr="00B0222E" w:rsidRDefault="00B0222E" w:rsidP="00B0222E">
    <w:pPr>
      <w:pStyle w:val="En-tte"/>
      <w:jc w:val="center"/>
      <w:rPr>
        <w:sz w:val="18"/>
        <w:szCs w:val="18"/>
      </w:rPr>
    </w:pPr>
    <w:r w:rsidRPr="00B0222E">
      <w:rPr>
        <w:sz w:val="18"/>
        <w:szCs w:val="18"/>
      </w:rPr>
      <w:t>Session de rattrapage</w:t>
    </w:r>
  </w:p>
  <w:p w:rsidR="00CE27CA" w:rsidRPr="00B0222E" w:rsidRDefault="00CE27CA" w:rsidP="00B0222E">
    <w:pPr>
      <w:pStyle w:val="En-tte"/>
      <w:jc w:val="center"/>
      <w:rPr>
        <w:sz w:val="18"/>
        <w:szCs w:val="18"/>
      </w:rPr>
    </w:pPr>
    <w:r w:rsidRPr="00B0222E">
      <w:rPr>
        <w:sz w:val="18"/>
        <w:szCs w:val="18"/>
      </w:rPr>
      <w:t>Durée 1h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CAF"/>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45C5A4B"/>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6BB6B8C"/>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091B09F6"/>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
    <w:nsid w:val="0CE73C98"/>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11F05F78"/>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nsid w:val="1E1706FD"/>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7">
    <w:nsid w:val="20760FE0"/>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8">
    <w:nsid w:val="25E74E72"/>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2C017012"/>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nsid w:val="2D1C47B2"/>
    <w:multiLevelType w:val="hybridMultilevel"/>
    <w:tmpl w:val="2C3AF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6932C5"/>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34073716"/>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3">
    <w:nsid w:val="368426D1"/>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A627B13"/>
    <w:multiLevelType w:val="hybridMultilevel"/>
    <w:tmpl w:val="C7D24678"/>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nsid w:val="3C2B7A66"/>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nsid w:val="3E127086"/>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3F0D0CC2"/>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530A751D"/>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9">
    <w:nsid w:val="55933AB4"/>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5CA146DD"/>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5CCB1C05"/>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nsid w:val="5D3A4C02"/>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3">
    <w:nsid w:val="5DF964A0"/>
    <w:multiLevelType w:val="hybridMultilevel"/>
    <w:tmpl w:val="23E0B62C"/>
    <w:lvl w:ilvl="0" w:tplc="51049A46">
      <w:start w:val="1"/>
      <w:numFmt w:val="upperLetter"/>
      <w:lvlText w:val="%1."/>
      <w:lvlJc w:val="left"/>
      <w:pPr>
        <w:ind w:left="1920" w:hanging="360"/>
      </w:pPr>
      <w:rPr>
        <w:b w:val="0"/>
        <w:bCs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4">
    <w:nsid w:val="69B33B6C"/>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6FCF188F"/>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nsid w:val="736121BA"/>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786472DC"/>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78CB4D0E"/>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nsid w:val="7D463471"/>
    <w:multiLevelType w:val="hybridMultilevel"/>
    <w:tmpl w:val="CE204BDE"/>
    <w:lvl w:ilvl="0" w:tplc="16BED7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8"/>
  </w:num>
  <w:num w:numId="2">
    <w:abstractNumId w:val="10"/>
  </w:num>
  <w:num w:numId="3">
    <w:abstractNumId w:val="21"/>
  </w:num>
  <w:num w:numId="4">
    <w:abstractNumId w:val="1"/>
  </w:num>
  <w:num w:numId="5">
    <w:abstractNumId w:val="4"/>
  </w:num>
  <w:num w:numId="6">
    <w:abstractNumId w:val="17"/>
  </w:num>
  <w:num w:numId="7">
    <w:abstractNumId w:val="26"/>
  </w:num>
  <w:num w:numId="8">
    <w:abstractNumId w:val="13"/>
  </w:num>
  <w:num w:numId="9">
    <w:abstractNumId w:val="0"/>
  </w:num>
  <w:num w:numId="10">
    <w:abstractNumId w:val="28"/>
  </w:num>
  <w:num w:numId="11">
    <w:abstractNumId w:val="15"/>
  </w:num>
  <w:num w:numId="12">
    <w:abstractNumId w:val="16"/>
  </w:num>
  <w:num w:numId="13">
    <w:abstractNumId w:val="27"/>
  </w:num>
  <w:num w:numId="14">
    <w:abstractNumId w:val="2"/>
  </w:num>
  <w:num w:numId="15">
    <w:abstractNumId w:val="29"/>
  </w:num>
  <w:num w:numId="16">
    <w:abstractNumId w:val="19"/>
  </w:num>
  <w:num w:numId="17">
    <w:abstractNumId w:val="24"/>
  </w:num>
  <w:num w:numId="18">
    <w:abstractNumId w:val="11"/>
  </w:num>
  <w:num w:numId="19">
    <w:abstractNumId w:val="25"/>
  </w:num>
  <w:num w:numId="20">
    <w:abstractNumId w:val="20"/>
  </w:num>
  <w:num w:numId="21">
    <w:abstractNumId w:val="18"/>
  </w:num>
  <w:num w:numId="22">
    <w:abstractNumId w:val="5"/>
  </w:num>
  <w:num w:numId="23">
    <w:abstractNumId w:val="23"/>
  </w:num>
  <w:num w:numId="24">
    <w:abstractNumId w:val="9"/>
  </w:num>
  <w:num w:numId="25">
    <w:abstractNumId w:val="7"/>
  </w:num>
  <w:num w:numId="26">
    <w:abstractNumId w:val="6"/>
  </w:num>
  <w:num w:numId="27">
    <w:abstractNumId w:val="22"/>
  </w:num>
  <w:num w:numId="28">
    <w:abstractNumId w:val="3"/>
  </w:num>
  <w:num w:numId="29">
    <w:abstractNumId w:val="14"/>
  </w:num>
  <w:num w:numId="3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678C3"/>
    <w:rsid w:val="00000532"/>
    <w:rsid w:val="0001051D"/>
    <w:rsid w:val="00060BE4"/>
    <w:rsid w:val="000829FA"/>
    <w:rsid w:val="00094948"/>
    <w:rsid w:val="00097C33"/>
    <w:rsid w:val="000B1BD2"/>
    <w:rsid w:val="000B3512"/>
    <w:rsid w:val="001211CD"/>
    <w:rsid w:val="00142DB3"/>
    <w:rsid w:val="00150406"/>
    <w:rsid w:val="00163A71"/>
    <w:rsid w:val="00167ED2"/>
    <w:rsid w:val="001A2F0D"/>
    <w:rsid w:val="001E44E0"/>
    <w:rsid w:val="001F0177"/>
    <w:rsid w:val="00211883"/>
    <w:rsid w:val="00214E7D"/>
    <w:rsid w:val="00234278"/>
    <w:rsid w:val="002613AB"/>
    <w:rsid w:val="002A1003"/>
    <w:rsid w:val="002A1B3A"/>
    <w:rsid w:val="002C48BB"/>
    <w:rsid w:val="002C7E21"/>
    <w:rsid w:val="002D0CC2"/>
    <w:rsid w:val="002F4C97"/>
    <w:rsid w:val="00305098"/>
    <w:rsid w:val="00337AF0"/>
    <w:rsid w:val="003F706A"/>
    <w:rsid w:val="00454ED9"/>
    <w:rsid w:val="004555D9"/>
    <w:rsid w:val="0046378D"/>
    <w:rsid w:val="004708E5"/>
    <w:rsid w:val="004A06C6"/>
    <w:rsid w:val="004A1403"/>
    <w:rsid w:val="004C7A24"/>
    <w:rsid w:val="00512187"/>
    <w:rsid w:val="00512B50"/>
    <w:rsid w:val="00515108"/>
    <w:rsid w:val="00526981"/>
    <w:rsid w:val="005A5290"/>
    <w:rsid w:val="00620287"/>
    <w:rsid w:val="006475E2"/>
    <w:rsid w:val="0066289E"/>
    <w:rsid w:val="006678C3"/>
    <w:rsid w:val="00670544"/>
    <w:rsid w:val="00674C29"/>
    <w:rsid w:val="006B13BB"/>
    <w:rsid w:val="006D060C"/>
    <w:rsid w:val="007457E2"/>
    <w:rsid w:val="00775661"/>
    <w:rsid w:val="007872A2"/>
    <w:rsid w:val="007C0B98"/>
    <w:rsid w:val="007E6F9D"/>
    <w:rsid w:val="00805782"/>
    <w:rsid w:val="00832423"/>
    <w:rsid w:val="00896ECA"/>
    <w:rsid w:val="008B178E"/>
    <w:rsid w:val="008F39A2"/>
    <w:rsid w:val="00922858"/>
    <w:rsid w:val="00935842"/>
    <w:rsid w:val="009515C8"/>
    <w:rsid w:val="00982570"/>
    <w:rsid w:val="00993A23"/>
    <w:rsid w:val="009C20E7"/>
    <w:rsid w:val="009F0B6C"/>
    <w:rsid w:val="009F5052"/>
    <w:rsid w:val="00A15083"/>
    <w:rsid w:val="00A44E24"/>
    <w:rsid w:val="00AC784D"/>
    <w:rsid w:val="00B0222E"/>
    <w:rsid w:val="00B104FD"/>
    <w:rsid w:val="00B30754"/>
    <w:rsid w:val="00B51D74"/>
    <w:rsid w:val="00B825F4"/>
    <w:rsid w:val="00BC0EB2"/>
    <w:rsid w:val="00BD7437"/>
    <w:rsid w:val="00BF2433"/>
    <w:rsid w:val="00C14124"/>
    <w:rsid w:val="00C23FB4"/>
    <w:rsid w:val="00C55A15"/>
    <w:rsid w:val="00C7730B"/>
    <w:rsid w:val="00CA473C"/>
    <w:rsid w:val="00CB0453"/>
    <w:rsid w:val="00CB3447"/>
    <w:rsid w:val="00CC0164"/>
    <w:rsid w:val="00CC4D0C"/>
    <w:rsid w:val="00CC7332"/>
    <w:rsid w:val="00CE27CA"/>
    <w:rsid w:val="00D304C0"/>
    <w:rsid w:val="00D507DC"/>
    <w:rsid w:val="00D70AAE"/>
    <w:rsid w:val="00D80050"/>
    <w:rsid w:val="00D80B04"/>
    <w:rsid w:val="00DB39FE"/>
    <w:rsid w:val="00DB6B4C"/>
    <w:rsid w:val="00DC76D0"/>
    <w:rsid w:val="00E018D8"/>
    <w:rsid w:val="00E27BB7"/>
    <w:rsid w:val="00E31765"/>
    <w:rsid w:val="00E93350"/>
    <w:rsid w:val="00EB1FEE"/>
    <w:rsid w:val="00EB31FD"/>
    <w:rsid w:val="00F045E3"/>
    <w:rsid w:val="00F6789E"/>
    <w:rsid w:val="00F87056"/>
    <w:rsid w:val="00F945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53"/>
  </w:style>
  <w:style w:type="paragraph" w:styleId="Titre1">
    <w:name w:val="heading 1"/>
    <w:basedOn w:val="Normal"/>
    <w:next w:val="Normal"/>
    <w:link w:val="Titre1Car"/>
    <w:uiPriority w:val="9"/>
    <w:qFormat/>
    <w:rsid w:val="009F0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945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F0B6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F70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78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8C3"/>
  </w:style>
  <w:style w:type="paragraph" w:styleId="Pieddepage">
    <w:name w:val="footer"/>
    <w:basedOn w:val="Normal"/>
    <w:link w:val="PieddepageCar"/>
    <w:uiPriority w:val="99"/>
    <w:unhideWhenUsed/>
    <w:rsid w:val="00667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8C3"/>
  </w:style>
  <w:style w:type="paragraph" w:styleId="Textedebulles">
    <w:name w:val="Balloon Text"/>
    <w:basedOn w:val="Normal"/>
    <w:link w:val="TextedebullesCar"/>
    <w:uiPriority w:val="99"/>
    <w:semiHidden/>
    <w:unhideWhenUsed/>
    <w:rsid w:val="00667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8C3"/>
    <w:rPr>
      <w:rFonts w:ascii="Tahoma" w:hAnsi="Tahoma" w:cs="Tahoma"/>
      <w:sz w:val="16"/>
      <w:szCs w:val="16"/>
    </w:rPr>
  </w:style>
  <w:style w:type="paragraph" w:styleId="Paragraphedeliste">
    <w:name w:val="List Paragraph"/>
    <w:basedOn w:val="Normal"/>
    <w:uiPriority w:val="34"/>
    <w:qFormat/>
    <w:rsid w:val="008B178E"/>
    <w:pPr>
      <w:ind w:left="720"/>
      <w:contextualSpacing/>
    </w:pPr>
  </w:style>
  <w:style w:type="character" w:customStyle="1" w:styleId="multichoiceanswer">
    <w:name w:val="multichoiceanswer"/>
    <w:basedOn w:val="Policepardfaut"/>
    <w:rsid w:val="00F045E3"/>
  </w:style>
  <w:style w:type="character" w:customStyle="1" w:styleId="Titre2Car">
    <w:name w:val="Titre 2 Car"/>
    <w:basedOn w:val="Policepardfaut"/>
    <w:link w:val="Titre2"/>
    <w:uiPriority w:val="9"/>
    <w:rsid w:val="00F9455B"/>
    <w:rPr>
      <w:rFonts w:ascii="Times New Roman" w:eastAsia="Times New Roman" w:hAnsi="Times New Roman" w:cs="Times New Roman"/>
      <w:b/>
      <w:bCs/>
      <w:sz w:val="36"/>
      <w:szCs w:val="36"/>
      <w:lang w:eastAsia="fr-FR"/>
    </w:rPr>
  </w:style>
  <w:style w:type="character" w:customStyle="1" w:styleId="multichoicequestion">
    <w:name w:val="multichoicequestion"/>
    <w:basedOn w:val="Policepardfaut"/>
    <w:rsid w:val="00F9455B"/>
  </w:style>
  <w:style w:type="table" w:styleId="Grilledutableau">
    <w:name w:val="Table Grid"/>
    <w:basedOn w:val="TableauNormal"/>
    <w:uiPriority w:val="39"/>
    <w:rsid w:val="00A15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1211CD"/>
    <w:rPr>
      <w:color w:val="0000FF" w:themeColor="hyperlink"/>
      <w:u w:val="single"/>
    </w:rPr>
  </w:style>
  <w:style w:type="paragraph" w:styleId="NormalWeb">
    <w:name w:val="Normal (Web)"/>
    <w:basedOn w:val="Normal"/>
    <w:uiPriority w:val="99"/>
    <w:semiHidden/>
    <w:unhideWhenUsed/>
    <w:rsid w:val="00097C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0B6C"/>
    <w:rPr>
      <w:i/>
      <w:iCs/>
    </w:rPr>
  </w:style>
  <w:style w:type="character" w:styleId="Rfrenceple">
    <w:name w:val="Subtle Reference"/>
    <w:basedOn w:val="Policepardfaut"/>
    <w:uiPriority w:val="31"/>
    <w:qFormat/>
    <w:rsid w:val="009F0B6C"/>
    <w:rPr>
      <w:smallCaps/>
      <w:color w:val="C0504D" w:themeColor="accent2"/>
      <w:u w:val="single"/>
    </w:rPr>
  </w:style>
  <w:style w:type="character" w:styleId="Titredulivre">
    <w:name w:val="Book Title"/>
    <w:basedOn w:val="Policepardfaut"/>
    <w:uiPriority w:val="33"/>
    <w:qFormat/>
    <w:rsid w:val="009F0B6C"/>
    <w:rPr>
      <w:b/>
      <w:bCs/>
      <w:smallCaps/>
      <w:spacing w:val="5"/>
    </w:rPr>
  </w:style>
  <w:style w:type="character" w:styleId="Emphaseintense">
    <w:name w:val="Intense Emphasis"/>
    <w:basedOn w:val="Policepardfaut"/>
    <w:uiPriority w:val="21"/>
    <w:qFormat/>
    <w:rsid w:val="009F0B6C"/>
    <w:rPr>
      <w:b/>
      <w:bCs/>
      <w:i/>
      <w:iCs/>
      <w:color w:val="4F81BD" w:themeColor="accent1"/>
    </w:rPr>
  </w:style>
  <w:style w:type="character" w:styleId="Emphaseple">
    <w:name w:val="Subtle Emphasis"/>
    <w:basedOn w:val="Policepardfaut"/>
    <w:uiPriority w:val="19"/>
    <w:qFormat/>
    <w:rsid w:val="009F0B6C"/>
    <w:rPr>
      <w:i/>
      <w:iCs/>
      <w:color w:val="808080" w:themeColor="text1" w:themeTint="7F"/>
    </w:rPr>
  </w:style>
  <w:style w:type="paragraph" w:styleId="Sous-titre">
    <w:name w:val="Subtitle"/>
    <w:basedOn w:val="Normal"/>
    <w:next w:val="Normal"/>
    <w:link w:val="Sous-titreCar"/>
    <w:uiPriority w:val="11"/>
    <w:qFormat/>
    <w:rsid w:val="009F0B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F0B6C"/>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9F0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F0B6C"/>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9F0B6C"/>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9F0B6C"/>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9F0B6C"/>
    <w:pPr>
      <w:spacing w:after="0" w:line="240" w:lineRule="auto"/>
    </w:pPr>
  </w:style>
  <w:style w:type="character" w:customStyle="1" w:styleId="Titre4Car">
    <w:name w:val="Titre 4 Car"/>
    <w:basedOn w:val="Policepardfaut"/>
    <w:link w:val="Titre4"/>
    <w:uiPriority w:val="9"/>
    <w:semiHidden/>
    <w:rsid w:val="003F706A"/>
    <w:rPr>
      <w:rFonts w:asciiTheme="majorHAnsi" w:eastAsiaTheme="majorEastAsia" w:hAnsiTheme="majorHAnsi" w:cstheme="majorBidi"/>
      <w:b/>
      <w:bCs/>
      <w:i/>
      <w:iCs/>
      <w:color w:val="4F81BD" w:themeColor="accent1"/>
    </w:rPr>
  </w:style>
  <w:style w:type="character" w:customStyle="1" w:styleId="fontstyle01">
    <w:name w:val="fontstyle01"/>
    <w:basedOn w:val="Policepardfaut"/>
    <w:rsid w:val="00935842"/>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935842"/>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0175569">
      <w:bodyDiv w:val="1"/>
      <w:marLeft w:val="0"/>
      <w:marRight w:val="0"/>
      <w:marTop w:val="0"/>
      <w:marBottom w:val="0"/>
      <w:divBdr>
        <w:top w:val="none" w:sz="0" w:space="0" w:color="auto"/>
        <w:left w:val="none" w:sz="0" w:space="0" w:color="auto"/>
        <w:bottom w:val="none" w:sz="0" w:space="0" w:color="auto"/>
        <w:right w:val="none" w:sz="0" w:space="0" w:color="auto"/>
      </w:divBdr>
    </w:div>
    <w:div w:id="319386821">
      <w:bodyDiv w:val="1"/>
      <w:marLeft w:val="0"/>
      <w:marRight w:val="0"/>
      <w:marTop w:val="0"/>
      <w:marBottom w:val="0"/>
      <w:divBdr>
        <w:top w:val="none" w:sz="0" w:space="0" w:color="auto"/>
        <w:left w:val="none" w:sz="0" w:space="0" w:color="auto"/>
        <w:bottom w:val="none" w:sz="0" w:space="0" w:color="auto"/>
        <w:right w:val="none" w:sz="0" w:space="0" w:color="auto"/>
      </w:divBdr>
    </w:div>
    <w:div w:id="326902067">
      <w:bodyDiv w:val="1"/>
      <w:marLeft w:val="0"/>
      <w:marRight w:val="0"/>
      <w:marTop w:val="0"/>
      <w:marBottom w:val="0"/>
      <w:divBdr>
        <w:top w:val="none" w:sz="0" w:space="0" w:color="auto"/>
        <w:left w:val="none" w:sz="0" w:space="0" w:color="auto"/>
        <w:bottom w:val="none" w:sz="0" w:space="0" w:color="auto"/>
        <w:right w:val="none" w:sz="0" w:space="0" w:color="auto"/>
      </w:divBdr>
      <w:divsChild>
        <w:div w:id="1375232394">
          <w:marLeft w:val="547"/>
          <w:marRight w:val="0"/>
          <w:marTop w:val="82"/>
          <w:marBottom w:val="0"/>
          <w:divBdr>
            <w:top w:val="none" w:sz="0" w:space="0" w:color="auto"/>
            <w:left w:val="none" w:sz="0" w:space="0" w:color="auto"/>
            <w:bottom w:val="none" w:sz="0" w:space="0" w:color="auto"/>
            <w:right w:val="none" w:sz="0" w:space="0" w:color="auto"/>
          </w:divBdr>
        </w:div>
      </w:divsChild>
    </w:div>
    <w:div w:id="571283149">
      <w:bodyDiv w:val="1"/>
      <w:marLeft w:val="0"/>
      <w:marRight w:val="0"/>
      <w:marTop w:val="0"/>
      <w:marBottom w:val="0"/>
      <w:divBdr>
        <w:top w:val="none" w:sz="0" w:space="0" w:color="auto"/>
        <w:left w:val="none" w:sz="0" w:space="0" w:color="auto"/>
        <w:bottom w:val="none" w:sz="0" w:space="0" w:color="auto"/>
        <w:right w:val="none" w:sz="0" w:space="0" w:color="auto"/>
      </w:divBdr>
    </w:div>
    <w:div w:id="762843431">
      <w:bodyDiv w:val="1"/>
      <w:marLeft w:val="0"/>
      <w:marRight w:val="0"/>
      <w:marTop w:val="0"/>
      <w:marBottom w:val="0"/>
      <w:divBdr>
        <w:top w:val="none" w:sz="0" w:space="0" w:color="auto"/>
        <w:left w:val="none" w:sz="0" w:space="0" w:color="auto"/>
        <w:bottom w:val="none" w:sz="0" w:space="0" w:color="auto"/>
        <w:right w:val="none" w:sz="0" w:space="0" w:color="auto"/>
      </w:divBdr>
    </w:div>
    <w:div w:id="1154444617">
      <w:bodyDiv w:val="1"/>
      <w:marLeft w:val="0"/>
      <w:marRight w:val="0"/>
      <w:marTop w:val="0"/>
      <w:marBottom w:val="0"/>
      <w:divBdr>
        <w:top w:val="none" w:sz="0" w:space="0" w:color="auto"/>
        <w:left w:val="none" w:sz="0" w:space="0" w:color="auto"/>
        <w:bottom w:val="none" w:sz="0" w:space="0" w:color="auto"/>
        <w:right w:val="none" w:sz="0" w:space="0" w:color="auto"/>
      </w:divBdr>
    </w:div>
    <w:div w:id="1165246269">
      <w:bodyDiv w:val="1"/>
      <w:marLeft w:val="0"/>
      <w:marRight w:val="0"/>
      <w:marTop w:val="0"/>
      <w:marBottom w:val="0"/>
      <w:divBdr>
        <w:top w:val="none" w:sz="0" w:space="0" w:color="auto"/>
        <w:left w:val="none" w:sz="0" w:space="0" w:color="auto"/>
        <w:bottom w:val="none" w:sz="0" w:space="0" w:color="auto"/>
        <w:right w:val="none" w:sz="0" w:space="0" w:color="auto"/>
      </w:divBdr>
    </w:div>
    <w:div w:id="1482110894">
      <w:bodyDiv w:val="1"/>
      <w:marLeft w:val="0"/>
      <w:marRight w:val="0"/>
      <w:marTop w:val="0"/>
      <w:marBottom w:val="0"/>
      <w:divBdr>
        <w:top w:val="none" w:sz="0" w:space="0" w:color="auto"/>
        <w:left w:val="none" w:sz="0" w:space="0" w:color="auto"/>
        <w:bottom w:val="none" w:sz="0" w:space="0" w:color="auto"/>
        <w:right w:val="none" w:sz="0" w:space="0" w:color="auto"/>
      </w:divBdr>
      <w:divsChild>
        <w:div w:id="1114835037">
          <w:marLeft w:val="547"/>
          <w:marRight w:val="0"/>
          <w:marTop w:val="115"/>
          <w:marBottom w:val="0"/>
          <w:divBdr>
            <w:top w:val="none" w:sz="0" w:space="0" w:color="auto"/>
            <w:left w:val="none" w:sz="0" w:space="0" w:color="auto"/>
            <w:bottom w:val="none" w:sz="0" w:space="0" w:color="auto"/>
            <w:right w:val="none" w:sz="0" w:space="0" w:color="auto"/>
          </w:divBdr>
        </w:div>
      </w:divsChild>
    </w:div>
    <w:div w:id="1521312109">
      <w:bodyDiv w:val="1"/>
      <w:marLeft w:val="0"/>
      <w:marRight w:val="0"/>
      <w:marTop w:val="0"/>
      <w:marBottom w:val="0"/>
      <w:divBdr>
        <w:top w:val="none" w:sz="0" w:space="0" w:color="auto"/>
        <w:left w:val="none" w:sz="0" w:space="0" w:color="auto"/>
        <w:bottom w:val="none" w:sz="0" w:space="0" w:color="auto"/>
        <w:right w:val="none" w:sz="0" w:space="0" w:color="auto"/>
      </w:divBdr>
    </w:div>
    <w:div w:id="1875001610">
      <w:bodyDiv w:val="1"/>
      <w:marLeft w:val="0"/>
      <w:marRight w:val="0"/>
      <w:marTop w:val="0"/>
      <w:marBottom w:val="0"/>
      <w:divBdr>
        <w:top w:val="none" w:sz="0" w:space="0" w:color="auto"/>
        <w:left w:val="none" w:sz="0" w:space="0" w:color="auto"/>
        <w:bottom w:val="none" w:sz="0" w:space="0" w:color="auto"/>
        <w:right w:val="none" w:sz="0" w:space="0" w:color="auto"/>
      </w:divBdr>
    </w:div>
    <w:div w:id="1955136016">
      <w:bodyDiv w:val="1"/>
      <w:marLeft w:val="0"/>
      <w:marRight w:val="0"/>
      <w:marTop w:val="0"/>
      <w:marBottom w:val="0"/>
      <w:divBdr>
        <w:top w:val="none" w:sz="0" w:space="0" w:color="auto"/>
        <w:left w:val="none" w:sz="0" w:space="0" w:color="auto"/>
        <w:bottom w:val="none" w:sz="0" w:space="0" w:color="auto"/>
        <w:right w:val="none" w:sz="0" w:space="0" w:color="auto"/>
      </w:divBdr>
    </w:div>
    <w:div w:id="19551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2553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2021-03-31T11:13:00Z</dcterms:created>
  <dcterms:modified xsi:type="dcterms:W3CDTF">2021-03-31T11:15:00Z</dcterms:modified>
</cp:coreProperties>
</file>